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4D6F" w14:textId="20095D36" w:rsidR="00E257B3" w:rsidRDefault="00D7248E">
      <w:pPr>
        <w:pStyle w:val="GvdeMetni"/>
        <w:spacing w:before="427"/>
        <w:rPr>
          <w:rFonts w:ascii="Times New Roman"/>
          <w:sz w:val="48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703296" behindDoc="0" locked="0" layoutInCell="1" allowOverlap="1" wp14:anchorId="1B803D65" wp14:editId="3E97E31D">
            <wp:simplePos x="0" y="0"/>
            <wp:positionH relativeFrom="column">
              <wp:posOffset>1276414</wp:posOffset>
            </wp:positionH>
            <wp:positionV relativeFrom="page">
              <wp:posOffset>1127771</wp:posOffset>
            </wp:positionV>
            <wp:extent cx="3388995" cy="1095375"/>
            <wp:effectExtent l="0" t="0" r="0" b="9525"/>
            <wp:wrapTopAndBottom/>
            <wp:docPr id="1076053288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9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4BBFD4" w14:textId="77777777" w:rsidR="00D7248E" w:rsidRDefault="00D7248E">
      <w:pPr>
        <w:pStyle w:val="KonuBal"/>
      </w:pPr>
    </w:p>
    <w:p w14:paraId="1816CE76" w14:textId="77777777" w:rsidR="00D7248E" w:rsidRDefault="00D7248E">
      <w:pPr>
        <w:pStyle w:val="KonuBal"/>
      </w:pPr>
    </w:p>
    <w:p w14:paraId="71D06CC5" w14:textId="380AF99D" w:rsidR="00E257B3" w:rsidRDefault="00E30CC0" w:rsidP="00D7248E">
      <w:pPr>
        <w:pStyle w:val="KonuBal"/>
        <w:jc w:val="center"/>
      </w:pPr>
      <w:r>
        <w:t>DEĞERLENDİRME</w:t>
      </w:r>
      <w:r>
        <w:rPr>
          <w:spacing w:val="-7"/>
        </w:rPr>
        <w:t xml:space="preserve"> </w:t>
      </w:r>
      <w:r>
        <w:t>RAPORU</w:t>
      </w:r>
      <w:r>
        <w:rPr>
          <w:spacing w:val="-7"/>
        </w:rPr>
        <w:t xml:space="preserve"> </w:t>
      </w:r>
      <w:r>
        <w:rPr>
          <w:spacing w:val="-2"/>
        </w:rPr>
        <w:t>YÖNERGESİ</w:t>
      </w:r>
    </w:p>
    <w:p w14:paraId="63E9AC6A" w14:textId="77777777" w:rsidR="00E257B3" w:rsidRDefault="00E257B3">
      <w:pPr>
        <w:pStyle w:val="GvdeMetni"/>
        <w:rPr>
          <w:sz w:val="24"/>
        </w:rPr>
      </w:pPr>
    </w:p>
    <w:p w14:paraId="16883940" w14:textId="77777777" w:rsidR="00E257B3" w:rsidRDefault="00E257B3">
      <w:pPr>
        <w:pStyle w:val="GvdeMetni"/>
        <w:rPr>
          <w:sz w:val="24"/>
        </w:rPr>
      </w:pPr>
    </w:p>
    <w:p w14:paraId="0308FE75" w14:textId="77777777" w:rsidR="00E257B3" w:rsidRDefault="00E257B3">
      <w:pPr>
        <w:pStyle w:val="GvdeMetni"/>
        <w:rPr>
          <w:sz w:val="24"/>
        </w:rPr>
      </w:pPr>
    </w:p>
    <w:p w14:paraId="0B167672" w14:textId="77777777" w:rsidR="00E257B3" w:rsidRDefault="00E257B3">
      <w:pPr>
        <w:pStyle w:val="GvdeMetni"/>
        <w:rPr>
          <w:sz w:val="24"/>
        </w:rPr>
      </w:pPr>
    </w:p>
    <w:p w14:paraId="77CA9FC5" w14:textId="77777777" w:rsidR="00E257B3" w:rsidRDefault="00E257B3">
      <w:pPr>
        <w:pStyle w:val="GvdeMetni"/>
        <w:rPr>
          <w:sz w:val="24"/>
        </w:rPr>
      </w:pPr>
    </w:p>
    <w:p w14:paraId="33604DC8" w14:textId="77777777" w:rsidR="00E257B3" w:rsidRDefault="00E257B3">
      <w:pPr>
        <w:pStyle w:val="GvdeMetni"/>
        <w:rPr>
          <w:sz w:val="24"/>
        </w:rPr>
      </w:pPr>
    </w:p>
    <w:p w14:paraId="1094BAB7" w14:textId="77777777" w:rsidR="00E257B3" w:rsidRDefault="00E257B3">
      <w:pPr>
        <w:pStyle w:val="GvdeMetni"/>
        <w:rPr>
          <w:sz w:val="24"/>
        </w:rPr>
      </w:pPr>
    </w:p>
    <w:p w14:paraId="34CBB5C7" w14:textId="77777777" w:rsidR="00E257B3" w:rsidRDefault="00E257B3">
      <w:pPr>
        <w:pStyle w:val="GvdeMetni"/>
        <w:rPr>
          <w:sz w:val="24"/>
        </w:rPr>
      </w:pPr>
    </w:p>
    <w:p w14:paraId="06096F16" w14:textId="77777777" w:rsidR="00E257B3" w:rsidRDefault="00E257B3">
      <w:pPr>
        <w:pStyle w:val="GvdeMetni"/>
        <w:rPr>
          <w:sz w:val="24"/>
        </w:rPr>
      </w:pPr>
    </w:p>
    <w:p w14:paraId="32F73FA9" w14:textId="77777777" w:rsidR="00E257B3" w:rsidRDefault="00E257B3">
      <w:pPr>
        <w:pStyle w:val="GvdeMetni"/>
        <w:rPr>
          <w:sz w:val="24"/>
        </w:rPr>
      </w:pPr>
    </w:p>
    <w:p w14:paraId="525217BA" w14:textId="77777777" w:rsidR="00E257B3" w:rsidRDefault="00E257B3">
      <w:pPr>
        <w:pStyle w:val="GvdeMetni"/>
        <w:rPr>
          <w:sz w:val="24"/>
        </w:rPr>
      </w:pPr>
    </w:p>
    <w:p w14:paraId="3265128A" w14:textId="77777777" w:rsidR="00E257B3" w:rsidRDefault="00E257B3">
      <w:pPr>
        <w:pStyle w:val="GvdeMetni"/>
        <w:rPr>
          <w:sz w:val="24"/>
        </w:rPr>
      </w:pPr>
    </w:p>
    <w:p w14:paraId="6A84F50C" w14:textId="77777777" w:rsidR="00E257B3" w:rsidRDefault="00E257B3">
      <w:pPr>
        <w:pStyle w:val="GvdeMetni"/>
        <w:rPr>
          <w:sz w:val="24"/>
        </w:rPr>
      </w:pPr>
    </w:p>
    <w:p w14:paraId="09B9C10D" w14:textId="77777777" w:rsidR="00E257B3" w:rsidRDefault="00E257B3">
      <w:pPr>
        <w:pStyle w:val="GvdeMetni"/>
        <w:rPr>
          <w:sz w:val="24"/>
        </w:rPr>
      </w:pPr>
    </w:p>
    <w:p w14:paraId="362FD495" w14:textId="77777777" w:rsidR="00E257B3" w:rsidRDefault="00E257B3">
      <w:pPr>
        <w:pStyle w:val="GvdeMetni"/>
        <w:rPr>
          <w:sz w:val="24"/>
        </w:rPr>
      </w:pPr>
    </w:p>
    <w:p w14:paraId="63FB2F32" w14:textId="77777777" w:rsidR="00E257B3" w:rsidRDefault="00E257B3">
      <w:pPr>
        <w:pStyle w:val="GvdeMetni"/>
        <w:rPr>
          <w:sz w:val="24"/>
        </w:rPr>
      </w:pPr>
    </w:p>
    <w:p w14:paraId="364E6D8D" w14:textId="77777777" w:rsidR="00E257B3" w:rsidRDefault="00E257B3">
      <w:pPr>
        <w:pStyle w:val="GvdeMetni"/>
        <w:rPr>
          <w:sz w:val="24"/>
        </w:rPr>
      </w:pPr>
    </w:p>
    <w:p w14:paraId="79CD92A3" w14:textId="77777777" w:rsidR="00E257B3" w:rsidRDefault="00E257B3">
      <w:pPr>
        <w:pStyle w:val="GvdeMetni"/>
        <w:rPr>
          <w:sz w:val="24"/>
        </w:rPr>
      </w:pPr>
    </w:p>
    <w:p w14:paraId="5E7F5DF1" w14:textId="77777777" w:rsidR="00E257B3" w:rsidRDefault="00E257B3">
      <w:pPr>
        <w:pStyle w:val="GvdeMetni"/>
        <w:rPr>
          <w:sz w:val="24"/>
        </w:rPr>
      </w:pPr>
    </w:p>
    <w:p w14:paraId="5743C196" w14:textId="77777777" w:rsidR="00E257B3" w:rsidRDefault="00E257B3">
      <w:pPr>
        <w:pStyle w:val="GvdeMetni"/>
        <w:rPr>
          <w:sz w:val="24"/>
        </w:rPr>
      </w:pPr>
    </w:p>
    <w:p w14:paraId="5D668BEE" w14:textId="77777777" w:rsidR="00E257B3" w:rsidRDefault="00E257B3">
      <w:pPr>
        <w:pStyle w:val="GvdeMetni"/>
        <w:rPr>
          <w:sz w:val="24"/>
        </w:rPr>
      </w:pPr>
    </w:p>
    <w:p w14:paraId="42130DA4" w14:textId="77777777" w:rsidR="00E257B3" w:rsidRDefault="00E257B3">
      <w:pPr>
        <w:pStyle w:val="GvdeMetni"/>
        <w:rPr>
          <w:sz w:val="24"/>
        </w:rPr>
      </w:pPr>
    </w:p>
    <w:p w14:paraId="6FFF20CC" w14:textId="77777777" w:rsidR="00E257B3" w:rsidRDefault="00E257B3">
      <w:pPr>
        <w:pStyle w:val="GvdeMetni"/>
        <w:rPr>
          <w:sz w:val="24"/>
        </w:rPr>
      </w:pPr>
    </w:p>
    <w:p w14:paraId="299A123E" w14:textId="77777777" w:rsidR="00E257B3" w:rsidRDefault="00E257B3">
      <w:pPr>
        <w:pStyle w:val="GvdeMetni"/>
        <w:rPr>
          <w:sz w:val="24"/>
        </w:rPr>
      </w:pPr>
    </w:p>
    <w:p w14:paraId="16BAB02A" w14:textId="77777777" w:rsidR="00E257B3" w:rsidRDefault="00E257B3">
      <w:pPr>
        <w:pStyle w:val="GvdeMetni"/>
        <w:rPr>
          <w:sz w:val="24"/>
        </w:rPr>
      </w:pPr>
    </w:p>
    <w:p w14:paraId="1304F45B" w14:textId="77777777" w:rsidR="00E257B3" w:rsidRDefault="00E257B3">
      <w:pPr>
        <w:pStyle w:val="GvdeMetni"/>
        <w:rPr>
          <w:sz w:val="24"/>
        </w:rPr>
      </w:pPr>
    </w:p>
    <w:p w14:paraId="1C18447B" w14:textId="77777777" w:rsidR="00E257B3" w:rsidRDefault="00E257B3">
      <w:pPr>
        <w:pStyle w:val="GvdeMetni"/>
        <w:rPr>
          <w:sz w:val="24"/>
        </w:rPr>
      </w:pPr>
    </w:p>
    <w:p w14:paraId="6A07F2DB" w14:textId="77777777" w:rsidR="00E257B3" w:rsidRDefault="00E257B3">
      <w:pPr>
        <w:pStyle w:val="GvdeMetni"/>
        <w:rPr>
          <w:sz w:val="24"/>
        </w:rPr>
      </w:pPr>
    </w:p>
    <w:p w14:paraId="63E4306C" w14:textId="77777777" w:rsidR="00F36BB8" w:rsidRDefault="00F36BB8">
      <w:pPr>
        <w:pStyle w:val="GvdeMetni"/>
        <w:rPr>
          <w:sz w:val="24"/>
        </w:rPr>
      </w:pPr>
    </w:p>
    <w:p w14:paraId="7379DC7C" w14:textId="77777777" w:rsidR="00E257B3" w:rsidRDefault="00E257B3">
      <w:pPr>
        <w:pStyle w:val="GvdeMetni"/>
        <w:rPr>
          <w:sz w:val="24"/>
        </w:rPr>
      </w:pPr>
    </w:p>
    <w:p w14:paraId="7CCCA36E" w14:textId="77777777" w:rsidR="00CC4403" w:rsidRDefault="00CC4403">
      <w:pPr>
        <w:pStyle w:val="GvdeMetni"/>
        <w:rPr>
          <w:sz w:val="24"/>
        </w:rPr>
      </w:pPr>
    </w:p>
    <w:p w14:paraId="250C6C7F" w14:textId="77777777" w:rsidR="00E257B3" w:rsidRDefault="00E257B3">
      <w:pPr>
        <w:pStyle w:val="GvdeMetni"/>
        <w:rPr>
          <w:sz w:val="24"/>
        </w:rPr>
      </w:pPr>
    </w:p>
    <w:p w14:paraId="68AB09E5" w14:textId="77777777" w:rsidR="00E257B3" w:rsidRDefault="00E257B3">
      <w:pPr>
        <w:pStyle w:val="GvdeMetni"/>
        <w:spacing w:before="89"/>
        <w:rPr>
          <w:sz w:val="24"/>
        </w:rPr>
      </w:pPr>
    </w:p>
    <w:p w14:paraId="04A77428" w14:textId="2CDC234D" w:rsidR="00E257B3" w:rsidRDefault="00E30CC0">
      <w:pPr>
        <w:tabs>
          <w:tab w:val="left" w:pos="6939"/>
        </w:tabs>
        <w:ind w:left="141"/>
        <w:rPr>
          <w:sz w:val="24"/>
        </w:rPr>
      </w:pPr>
      <w:r>
        <w:rPr>
          <w:sz w:val="24"/>
        </w:rPr>
        <w:t>Değerlendirme</w:t>
      </w:r>
      <w:r>
        <w:rPr>
          <w:spacing w:val="-4"/>
          <w:sz w:val="24"/>
        </w:rPr>
        <w:t xml:space="preserve"> </w:t>
      </w:r>
      <w:r>
        <w:rPr>
          <w:sz w:val="24"/>
        </w:rPr>
        <w:t>Raporu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Yönergesi</w:t>
      </w:r>
      <w:r>
        <w:rPr>
          <w:sz w:val="24"/>
        </w:rPr>
        <w:tab/>
        <w:t>Sürüm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1.</w:t>
      </w:r>
      <w:r w:rsidR="00824A90">
        <w:rPr>
          <w:spacing w:val="-2"/>
          <w:sz w:val="24"/>
        </w:rPr>
        <w:t>6</w:t>
      </w:r>
      <w:r>
        <w:rPr>
          <w:spacing w:val="-2"/>
          <w:sz w:val="24"/>
        </w:rPr>
        <w:t>–</w:t>
      </w:r>
      <w:r w:rsidR="00824A90">
        <w:rPr>
          <w:spacing w:val="-2"/>
          <w:sz w:val="24"/>
        </w:rPr>
        <w:t>01</w:t>
      </w:r>
      <w:r>
        <w:rPr>
          <w:spacing w:val="-2"/>
          <w:sz w:val="24"/>
        </w:rPr>
        <w:t>/0</w:t>
      </w:r>
      <w:r w:rsidR="00824A90">
        <w:rPr>
          <w:spacing w:val="-2"/>
          <w:sz w:val="24"/>
        </w:rPr>
        <w:t>1</w:t>
      </w:r>
      <w:r>
        <w:rPr>
          <w:spacing w:val="-2"/>
          <w:sz w:val="24"/>
        </w:rPr>
        <w:t>/202</w:t>
      </w:r>
      <w:r w:rsidR="00824A90">
        <w:rPr>
          <w:spacing w:val="-2"/>
          <w:sz w:val="24"/>
        </w:rPr>
        <w:t>6</w:t>
      </w:r>
    </w:p>
    <w:p w14:paraId="271FCD78" w14:textId="77777777" w:rsidR="00E257B3" w:rsidRDefault="00E257B3">
      <w:pPr>
        <w:rPr>
          <w:sz w:val="24"/>
        </w:rPr>
        <w:sectPr w:rsidR="00E257B3">
          <w:type w:val="continuous"/>
          <w:pgSz w:w="11910" w:h="16850"/>
          <w:pgMar w:top="1420" w:right="1275" w:bottom="280" w:left="1275" w:header="708" w:footer="708" w:gutter="0"/>
          <w:cols w:space="708"/>
        </w:sectPr>
      </w:pPr>
    </w:p>
    <w:p w14:paraId="5DC777AB" w14:textId="77777777" w:rsidR="0073039A" w:rsidRDefault="0073039A" w:rsidP="0073039A">
      <w:pPr>
        <w:pStyle w:val="ListeParagraf"/>
        <w:numPr>
          <w:ilvl w:val="0"/>
          <w:numId w:val="5"/>
        </w:numPr>
        <w:tabs>
          <w:tab w:val="left" w:pos="708"/>
        </w:tabs>
        <w:spacing w:before="41"/>
        <w:rPr>
          <w:sz w:val="24"/>
        </w:rPr>
      </w:pPr>
      <w:r>
        <w:rPr>
          <w:sz w:val="24"/>
        </w:rPr>
        <w:lastRenderedPageBreak/>
        <w:t>Madde:</w:t>
      </w:r>
      <w:r>
        <w:rPr>
          <w:spacing w:val="44"/>
          <w:sz w:val="24"/>
        </w:rPr>
        <w:t xml:space="preserve"> </w:t>
      </w:r>
      <w:r>
        <w:rPr>
          <w:sz w:val="24"/>
        </w:rPr>
        <w:t>Dayanak,</w:t>
      </w:r>
      <w:r>
        <w:rPr>
          <w:spacing w:val="-3"/>
          <w:sz w:val="24"/>
        </w:rPr>
        <w:t xml:space="preserve"> </w:t>
      </w:r>
      <w:r>
        <w:rPr>
          <w:sz w:val="24"/>
        </w:rPr>
        <w:t>Amaç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ve </w:t>
      </w:r>
      <w:r>
        <w:rPr>
          <w:spacing w:val="-2"/>
          <w:sz w:val="24"/>
        </w:rPr>
        <w:t>Kapsam</w:t>
      </w:r>
    </w:p>
    <w:p w14:paraId="33ED9D97" w14:textId="77777777" w:rsidR="00B949AA" w:rsidRDefault="001F4D71" w:rsidP="00B949AA">
      <w:pPr>
        <w:pStyle w:val="ListeParagraf"/>
        <w:numPr>
          <w:ilvl w:val="1"/>
          <w:numId w:val="5"/>
        </w:numPr>
        <w:tabs>
          <w:tab w:val="left" w:pos="705"/>
          <w:tab w:val="left" w:pos="708"/>
        </w:tabs>
        <w:spacing w:before="240"/>
        <w:ind w:right="138"/>
        <w:jc w:val="both"/>
        <w:rPr>
          <w:sz w:val="24"/>
        </w:rPr>
      </w:pPr>
      <w:r w:rsidRPr="00B949AA">
        <w:rPr>
          <w:sz w:val="24"/>
        </w:rPr>
        <w:t xml:space="preserve">Bu Yönerge, STAR Sosyal, </w:t>
      </w:r>
      <w:proofErr w:type="gramStart"/>
      <w:r w:rsidRPr="00B949AA">
        <w:rPr>
          <w:sz w:val="24"/>
        </w:rPr>
        <w:t>Beşeri</w:t>
      </w:r>
      <w:proofErr w:type="gramEnd"/>
      <w:r w:rsidRPr="00B949AA">
        <w:rPr>
          <w:sz w:val="24"/>
        </w:rPr>
        <w:t xml:space="preserve"> ve Temel Bilimler Akreditasyon ve Rating Derneği Çalışma Yönetmeliği gereğince hazırlanmıştır.</w:t>
      </w:r>
    </w:p>
    <w:p w14:paraId="0CC90192" w14:textId="77777777" w:rsidR="00B949AA" w:rsidRDefault="001F4D71" w:rsidP="00B949AA">
      <w:pPr>
        <w:pStyle w:val="ListeParagraf"/>
        <w:numPr>
          <w:ilvl w:val="1"/>
          <w:numId w:val="5"/>
        </w:numPr>
        <w:tabs>
          <w:tab w:val="left" w:pos="705"/>
          <w:tab w:val="left" w:pos="708"/>
        </w:tabs>
        <w:spacing w:before="240"/>
        <w:ind w:right="138"/>
        <w:jc w:val="both"/>
        <w:rPr>
          <w:sz w:val="24"/>
        </w:rPr>
      </w:pPr>
      <w:r w:rsidRPr="00B949AA">
        <w:rPr>
          <w:sz w:val="24"/>
        </w:rPr>
        <w:t>Bu Yönerge, STAR Değerlendirme Ölçütleri çerçevesinde hazırlanan Değerlendirme Raporunun düzenlenmesine ve rapor şablonlarının kullanımına ilişkin usul ve esasları belirlemek amacıyla hazırlanmıştır.</w:t>
      </w:r>
    </w:p>
    <w:p w14:paraId="6423DC4D" w14:textId="54ACE54E" w:rsidR="001F4D71" w:rsidRPr="00B949AA" w:rsidRDefault="001F4D71" w:rsidP="00B949AA">
      <w:pPr>
        <w:pStyle w:val="ListeParagraf"/>
        <w:numPr>
          <w:ilvl w:val="1"/>
          <w:numId w:val="5"/>
        </w:numPr>
        <w:tabs>
          <w:tab w:val="left" w:pos="705"/>
          <w:tab w:val="left" w:pos="708"/>
        </w:tabs>
        <w:spacing w:before="240"/>
        <w:ind w:right="138"/>
        <w:jc w:val="both"/>
        <w:rPr>
          <w:sz w:val="24"/>
        </w:rPr>
      </w:pPr>
      <w:r w:rsidRPr="00B949AA">
        <w:rPr>
          <w:sz w:val="24"/>
        </w:rPr>
        <w:t>Bu Yönerge; Değerlendirme Raporunun hazırlanma yöntemi, raporun içeriği, uyum düzeyleri, Değerlendirme Takımına ilişkin bilgiler ile rapor eklerine ilişkin şablonları kapsar.</w:t>
      </w:r>
    </w:p>
    <w:p w14:paraId="103F7A75" w14:textId="77777777" w:rsidR="009D62BA" w:rsidRDefault="004202CA" w:rsidP="009D62BA">
      <w:pPr>
        <w:pStyle w:val="ListeParagraf"/>
        <w:numPr>
          <w:ilvl w:val="0"/>
          <w:numId w:val="5"/>
        </w:numPr>
        <w:tabs>
          <w:tab w:val="left" w:pos="708"/>
        </w:tabs>
        <w:spacing w:before="240"/>
        <w:rPr>
          <w:sz w:val="24"/>
        </w:rPr>
      </w:pPr>
      <w:r>
        <w:rPr>
          <w:sz w:val="24"/>
        </w:rPr>
        <w:t>Madde:</w:t>
      </w:r>
      <w:r w:rsidRPr="00401877">
        <w:rPr>
          <w:sz w:val="24"/>
        </w:rPr>
        <w:t xml:space="preserve"> </w:t>
      </w:r>
      <w:r w:rsidR="00401877" w:rsidRPr="00401877">
        <w:rPr>
          <w:sz w:val="24"/>
        </w:rPr>
        <w:t>Değerlendirme Raporunun Hazırlanması</w:t>
      </w:r>
    </w:p>
    <w:p w14:paraId="67C401CA" w14:textId="77777777" w:rsidR="00B949AA" w:rsidRDefault="00B949AA" w:rsidP="00B949AA">
      <w:pPr>
        <w:pStyle w:val="ListeParagraf"/>
        <w:numPr>
          <w:ilvl w:val="1"/>
          <w:numId w:val="5"/>
        </w:numPr>
        <w:tabs>
          <w:tab w:val="left" w:pos="708"/>
        </w:tabs>
        <w:spacing w:before="240"/>
        <w:ind w:right="148"/>
        <w:jc w:val="both"/>
        <w:rPr>
          <w:sz w:val="24"/>
        </w:rPr>
      </w:pPr>
      <w:r w:rsidRPr="00B949AA">
        <w:rPr>
          <w:sz w:val="24"/>
        </w:rPr>
        <w:t>Değerlendirme Raporu; Değerlendirme Takımı tarafından gerçekleştirilen Özdeğerlendirme Raporu incelemesi ve yerleşke ziyareti bulguları esas alınarak hazırlanır.</w:t>
      </w:r>
    </w:p>
    <w:p w14:paraId="4F83E085" w14:textId="77777777" w:rsidR="008B1FC5" w:rsidRDefault="00B949AA" w:rsidP="008B1FC5">
      <w:pPr>
        <w:pStyle w:val="ListeParagraf"/>
        <w:numPr>
          <w:ilvl w:val="1"/>
          <w:numId w:val="5"/>
        </w:numPr>
        <w:tabs>
          <w:tab w:val="left" w:pos="708"/>
        </w:tabs>
        <w:spacing w:before="240"/>
        <w:ind w:right="148"/>
        <w:jc w:val="both"/>
        <w:rPr>
          <w:sz w:val="24"/>
        </w:rPr>
      </w:pPr>
      <w:r w:rsidRPr="00B949AA">
        <w:rPr>
          <w:sz w:val="24"/>
        </w:rPr>
        <w:t>Değerlendirme Raporunun oluşturulmasında iki aşamalı bir süreç izlenir.</w:t>
      </w:r>
    </w:p>
    <w:p w14:paraId="3DC481A5" w14:textId="77777777" w:rsidR="008B1FC5" w:rsidRDefault="00B949AA" w:rsidP="008B1FC5">
      <w:pPr>
        <w:pStyle w:val="ListeParagraf"/>
        <w:numPr>
          <w:ilvl w:val="1"/>
          <w:numId w:val="5"/>
        </w:numPr>
        <w:tabs>
          <w:tab w:val="left" w:pos="708"/>
        </w:tabs>
        <w:spacing w:before="240"/>
        <w:ind w:right="148"/>
        <w:jc w:val="both"/>
        <w:rPr>
          <w:sz w:val="24"/>
        </w:rPr>
      </w:pPr>
      <w:r w:rsidRPr="008B1FC5">
        <w:rPr>
          <w:sz w:val="24"/>
        </w:rPr>
        <w:t>Uyum düzeyleri; Tam Uyum, Oldukça Uyum, Kısmen Uyum ve Uyumlu Değil şeklinde sınıflandırılır.</w:t>
      </w:r>
    </w:p>
    <w:p w14:paraId="4761D115" w14:textId="77777777" w:rsidR="008B1FC5" w:rsidRDefault="00B949AA" w:rsidP="008B1FC5">
      <w:pPr>
        <w:pStyle w:val="ListeParagraf"/>
        <w:numPr>
          <w:ilvl w:val="1"/>
          <w:numId w:val="5"/>
        </w:numPr>
        <w:tabs>
          <w:tab w:val="left" w:pos="708"/>
        </w:tabs>
        <w:spacing w:before="240"/>
        <w:ind w:right="148"/>
        <w:jc w:val="both"/>
        <w:rPr>
          <w:sz w:val="24"/>
        </w:rPr>
      </w:pPr>
      <w:r w:rsidRPr="008B1FC5">
        <w:rPr>
          <w:sz w:val="24"/>
        </w:rPr>
        <w:t>Birinci aşamada, ölçütlerin değerlendirilmesinde objektiflik ve tutarlılığı sağlamak amacıyla, uyum bildirimlerini kontrol noktaları üzerinden değerlendiren bir algoritma kullanılır.</w:t>
      </w:r>
    </w:p>
    <w:p w14:paraId="0401D0D4" w14:textId="77777777" w:rsidR="008B1FC5" w:rsidRDefault="00B949AA" w:rsidP="008B1FC5">
      <w:pPr>
        <w:pStyle w:val="ListeParagraf"/>
        <w:numPr>
          <w:ilvl w:val="1"/>
          <w:numId w:val="5"/>
        </w:numPr>
        <w:tabs>
          <w:tab w:val="left" w:pos="708"/>
        </w:tabs>
        <w:spacing w:before="240"/>
        <w:ind w:right="148"/>
        <w:jc w:val="both"/>
        <w:rPr>
          <w:sz w:val="24"/>
        </w:rPr>
      </w:pPr>
      <w:r w:rsidRPr="008B1FC5">
        <w:rPr>
          <w:sz w:val="24"/>
        </w:rPr>
        <w:t>Algoritma çıktıları doğrultusunda Lisans Programının ölçüt ve alt ölçütlere uyum düzeyi, yönergede tanımlanan uyum bildirimleri esas alınarak belirlenir ve Değerlendirme Takımı tarafından doğrulanır.</w:t>
      </w:r>
    </w:p>
    <w:p w14:paraId="65D95166" w14:textId="77777777" w:rsidR="008B1FC5" w:rsidRDefault="00B949AA" w:rsidP="008B1FC5">
      <w:pPr>
        <w:pStyle w:val="ListeParagraf"/>
        <w:numPr>
          <w:ilvl w:val="1"/>
          <w:numId w:val="5"/>
        </w:numPr>
        <w:tabs>
          <w:tab w:val="left" w:pos="708"/>
        </w:tabs>
        <w:spacing w:before="240"/>
        <w:ind w:right="148"/>
        <w:jc w:val="both"/>
        <w:rPr>
          <w:sz w:val="24"/>
        </w:rPr>
      </w:pPr>
      <w:r w:rsidRPr="008B1FC5">
        <w:rPr>
          <w:sz w:val="24"/>
        </w:rPr>
        <w:t>Algoritma çıktıları kullanılarak Lisans Programının genel değerlendirme puanı hesaplanır.</w:t>
      </w:r>
    </w:p>
    <w:p w14:paraId="13E177E2" w14:textId="77777777" w:rsidR="008B1FC5" w:rsidRDefault="00B949AA" w:rsidP="008B1FC5">
      <w:pPr>
        <w:pStyle w:val="ListeParagraf"/>
        <w:numPr>
          <w:ilvl w:val="1"/>
          <w:numId w:val="5"/>
        </w:numPr>
        <w:tabs>
          <w:tab w:val="left" w:pos="708"/>
        </w:tabs>
        <w:spacing w:before="240"/>
        <w:ind w:right="148"/>
        <w:jc w:val="both"/>
        <w:rPr>
          <w:sz w:val="24"/>
        </w:rPr>
      </w:pPr>
      <w:r w:rsidRPr="008B1FC5">
        <w:rPr>
          <w:sz w:val="24"/>
        </w:rPr>
        <w:t>İkinci aşamada, algoritma ile belirlenen ve Değerlendirme Takımı tarafından doğrulanan uyum düzeyleri ile genel değerlendirme puanı esas alınarak, bu Yönerge ekinde yer alan Ek-1 Değerlendirme Raporu Şablonuna uygun şekilde Değerlendirme Raporu sistem tarafından otomatik olarak oluşturulur.</w:t>
      </w:r>
    </w:p>
    <w:p w14:paraId="39F4AA63" w14:textId="3581AC15" w:rsidR="00B949AA" w:rsidRPr="008B1FC5" w:rsidRDefault="00B949AA" w:rsidP="008B1FC5">
      <w:pPr>
        <w:pStyle w:val="ListeParagraf"/>
        <w:numPr>
          <w:ilvl w:val="1"/>
          <w:numId w:val="5"/>
        </w:numPr>
        <w:tabs>
          <w:tab w:val="left" w:pos="708"/>
        </w:tabs>
        <w:spacing w:before="240"/>
        <w:ind w:right="148"/>
        <w:jc w:val="both"/>
        <w:rPr>
          <w:sz w:val="24"/>
        </w:rPr>
      </w:pPr>
      <w:r w:rsidRPr="008B1FC5">
        <w:rPr>
          <w:sz w:val="24"/>
        </w:rPr>
        <w:t>Bütün bu işlemler STARNET dijital sistemi üzerinden yürütülür.</w:t>
      </w:r>
    </w:p>
    <w:p w14:paraId="1948DB6A" w14:textId="313173FE" w:rsidR="00187B13" w:rsidRDefault="004202CA" w:rsidP="00187B13">
      <w:pPr>
        <w:pStyle w:val="ListeParagraf"/>
        <w:numPr>
          <w:ilvl w:val="0"/>
          <w:numId w:val="5"/>
        </w:numPr>
        <w:tabs>
          <w:tab w:val="left" w:pos="708"/>
        </w:tabs>
        <w:spacing w:before="240"/>
        <w:rPr>
          <w:sz w:val="24"/>
        </w:rPr>
      </w:pPr>
      <w:r>
        <w:rPr>
          <w:sz w:val="24"/>
        </w:rPr>
        <w:t>Madde</w:t>
      </w:r>
      <w:r w:rsidRPr="00187B13">
        <w:rPr>
          <w:bCs/>
          <w:sz w:val="24"/>
        </w:rPr>
        <w:t xml:space="preserve">: </w:t>
      </w:r>
      <w:r w:rsidR="00187B13" w:rsidRPr="00187B13">
        <w:rPr>
          <w:sz w:val="24"/>
        </w:rPr>
        <w:t>Değerlendirme Raporunun İçeriği</w:t>
      </w:r>
    </w:p>
    <w:p w14:paraId="4F545F42" w14:textId="72D7587D" w:rsidR="00F1389F" w:rsidRPr="00F1389F" w:rsidRDefault="008E08B0" w:rsidP="00F1389F">
      <w:pPr>
        <w:pStyle w:val="ListeParagraf"/>
        <w:numPr>
          <w:ilvl w:val="1"/>
          <w:numId w:val="5"/>
        </w:numPr>
        <w:tabs>
          <w:tab w:val="left" w:pos="708"/>
        </w:tabs>
        <w:spacing w:before="240"/>
        <w:rPr>
          <w:sz w:val="24"/>
        </w:rPr>
      </w:pPr>
      <w:r w:rsidRPr="00F1389F">
        <w:rPr>
          <w:sz w:val="24"/>
        </w:rPr>
        <w:t>Değerlendirme Raporu aşağıdaki ana bölümlerden oluşur:</w:t>
      </w:r>
    </w:p>
    <w:p w14:paraId="14426FF6" w14:textId="69D60334" w:rsidR="008E08B0" w:rsidRPr="00F1389F" w:rsidRDefault="008E08B0" w:rsidP="00F1389F">
      <w:pPr>
        <w:pStyle w:val="ListeParagraf"/>
        <w:tabs>
          <w:tab w:val="left" w:pos="708"/>
        </w:tabs>
        <w:spacing w:before="240"/>
        <w:ind w:left="708" w:firstLine="0"/>
        <w:rPr>
          <w:sz w:val="24"/>
        </w:rPr>
      </w:pPr>
      <w:r w:rsidRPr="00F1389F">
        <w:rPr>
          <w:sz w:val="24"/>
        </w:rPr>
        <w:t>a) Yönetici Özeti</w:t>
      </w:r>
      <w:r w:rsidRPr="00F1389F">
        <w:rPr>
          <w:sz w:val="24"/>
        </w:rPr>
        <w:br/>
        <w:t>b) Öğrenciler (Ölçüt 1: Öğrenciler)</w:t>
      </w:r>
      <w:r w:rsidRPr="00F1389F">
        <w:rPr>
          <w:sz w:val="24"/>
        </w:rPr>
        <w:br/>
        <w:t>c) Program Tasarımı ve Stratejisi (Ölçüt 2: Program Eğitim Amaçları; Ölçüt 3: Program Öğrenme Çıktıları; Ölçüt 4: Program Öğretim Planı; Ölçüt 10: Programa Özgü Ölçütler)</w:t>
      </w:r>
      <w:r w:rsidRPr="00F1389F">
        <w:rPr>
          <w:sz w:val="24"/>
        </w:rPr>
        <w:br/>
        <w:t>d) Öğretim Elemanları (Ölçüt 5: Öğretim Kadrosu)</w:t>
      </w:r>
      <w:r w:rsidRPr="00F1389F">
        <w:rPr>
          <w:sz w:val="24"/>
        </w:rPr>
        <w:br/>
        <w:t xml:space="preserve">e) Fiziksel ve Sosyal İmkânlar ile E-Öğrenme Altyapısı (Ölçüt 6: Altyapı; Ölçüt 9: Program </w:t>
      </w:r>
      <w:r w:rsidRPr="00F1389F">
        <w:rPr>
          <w:sz w:val="24"/>
        </w:rPr>
        <w:lastRenderedPageBreak/>
        <w:t>Uzaktan Öğretimi)</w:t>
      </w:r>
      <w:r w:rsidRPr="00F1389F">
        <w:rPr>
          <w:sz w:val="24"/>
        </w:rPr>
        <w:br/>
        <w:t>f) Kurumsal Yapı, Kültür, Destek ve Kaynaklar (Ölçüt 7: Kurumsal Destek ve Finansal Kaynaklar; Ölçüt 8: Kurumsal Yapı ve Karar Alma Süreçleri; Ölçüt 11: Sürekli İyileştirme)</w:t>
      </w:r>
    </w:p>
    <w:p w14:paraId="7364C0F3" w14:textId="7A7150C6" w:rsidR="008E06B3" w:rsidRPr="008E06B3" w:rsidRDefault="008E06B3" w:rsidP="008E06B3">
      <w:pPr>
        <w:pStyle w:val="ListeParagraf"/>
        <w:numPr>
          <w:ilvl w:val="1"/>
          <w:numId w:val="5"/>
        </w:numPr>
        <w:tabs>
          <w:tab w:val="left" w:pos="708"/>
        </w:tabs>
        <w:spacing w:before="245"/>
        <w:rPr>
          <w:sz w:val="24"/>
        </w:rPr>
      </w:pPr>
      <w:r w:rsidRPr="008E06B3">
        <w:rPr>
          <w:sz w:val="24"/>
        </w:rPr>
        <w:t>Her ana bölüm altında, Lisans Programının ilgili alandaki performansı “Programın Güçlü Yönleri” ve “Programın Gelişmeye Açık Yönleri” başlıkları altında ayrı ayrı sunulur.</w:t>
      </w:r>
    </w:p>
    <w:p w14:paraId="38D4C404" w14:textId="47043524" w:rsidR="00A656B2" w:rsidRDefault="00A656B2" w:rsidP="00A656B2">
      <w:pPr>
        <w:pStyle w:val="ListeParagraf"/>
        <w:numPr>
          <w:ilvl w:val="1"/>
          <w:numId w:val="5"/>
        </w:numPr>
        <w:tabs>
          <w:tab w:val="left" w:pos="708"/>
        </w:tabs>
        <w:spacing w:before="245"/>
        <w:jc w:val="both"/>
        <w:rPr>
          <w:sz w:val="24"/>
        </w:rPr>
      </w:pPr>
      <w:r w:rsidRPr="00A656B2">
        <w:rPr>
          <w:sz w:val="24"/>
        </w:rPr>
        <w:t>Değerlendirme Raporu; rapor üst bilgilerini, Değerlendirme Takımı üyelerine ilişkin bilgileri ve yerleşke ziyaretinde görüşülen kişilere ilişkin bilgileri içerir.</w:t>
      </w:r>
    </w:p>
    <w:p w14:paraId="4C82A06F" w14:textId="5C936CEF" w:rsidR="00D1470D" w:rsidRDefault="00A54E8A" w:rsidP="00D1470D">
      <w:pPr>
        <w:pStyle w:val="ListeParagraf"/>
        <w:numPr>
          <w:ilvl w:val="0"/>
          <w:numId w:val="5"/>
        </w:numPr>
        <w:tabs>
          <w:tab w:val="left" w:pos="708"/>
        </w:tabs>
        <w:spacing w:before="245"/>
        <w:rPr>
          <w:sz w:val="24"/>
        </w:rPr>
      </w:pPr>
      <w:r>
        <w:rPr>
          <w:sz w:val="24"/>
        </w:rPr>
        <w:t xml:space="preserve">Madde: </w:t>
      </w:r>
      <w:r w:rsidRPr="00A54E8A">
        <w:rPr>
          <w:sz w:val="24"/>
        </w:rPr>
        <w:t>Şablonlar ve Ekler</w:t>
      </w:r>
    </w:p>
    <w:p w14:paraId="0793BCD9" w14:textId="633FC7F5" w:rsidR="00D1470D" w:rsidRPr="00A54E8A" w:rsidRDefault="00D1470D" w:rsidP="00A54E8A">
      <w:pPr>
        <w:pStyle w:val="ListeParagraf"/>
        <w:numPr>
          <w:ilvl w:val="1"/>
          <w:numId w:val="5"/>
        </w:numPr>
        <w:tabs>
          <w:tab w:val="left" w:pos="708"/>
        </w:tabs>
        <w:spacing w:before="245"/>
        <w:rPr>
          <w:sz w:val="24"/>
        </w:rPr>
      </w:pPr>
      <w:r w:rsidRPr="00A54E8A">
        <w:rPr>
          <w:sz w:val="24"/>
        </w:rPr>
        <w:t>Değerlendirme Raporu, bu Yönerge ekinde yer alan EK–1 Değerlendirme Raporu Şablonuna uygun şekilde düzenlenir.</w:t>
      </w:r>
    </w:p>
    <w:p w14:paraId="49C08535" w14:textId="373689B7" w:rsidR="00D1470D" w:rsidRDefault="00D1470D" w:rsidP="00A54E8A">
      <w:pPr>
        <w:pStyle w:val="ListeParagraf"/>
        <w:numPr>
          <w:ilvl w:val="1"/>
          <w:numId w:val="5"/>
        </w:numPr>
        <w:tabs>
          <w:tab w:val="left" w:pos="708"/>
        </w:tabs>
        <w:spacing w:before="245"/>
        <w:rPr>
          <w:sz w:val="24"/>
        </w:rPr>
      </w:pPr>
      <w:r w:rsidRPr="00A54E8A">
        <w:rPr>
          <w:sz w:val="24"/>
        </w:rPr>
        <w:t>Değerlendirme Kısa Raporu, bu Yönerge ekinde yer alan EK–2 Değerlendirme Kısa Raporu Şablonuna uygun şekilde düzenlenir.</w:t>
      </w:r>
    </w:p>
    <w:p w14:paraId="34A9147E" w14:textId="400821DC" w:rsidR="00D1470D" w:rsidRPr="00A54E8A" w:rsidRDefault="00A54E8A" w:rsidP="00A54E8A">
      <w:pPr>
        <w:pStyle w:val="ListeParagraf"/>
        <w:numPr>
          <w:ilvl w:val="0"/>
          <w:numId w:val="5"/>
        </w:numPr>
        <w:tabs>
          <w:tab w:val="left" w:pos="708"/>
        </w:tabs>
        <w:spacing w:before="245"/>
        <w:rPr>
          <w:sz w:val="24"/>
        </w:rPr>
      </w:pPr>
      <w:r w:rsidRPr="00A54E8A">
        <w:rPr>
          <w:sz w:val="24"/>
        </w:rPr>
        <w:t xml:space="preserve">Madde: </w:t>
      </w:r>
      <w:r w:rsidR="00D1470D" w:rsidRPr="00A54E8A">
        <w:rPr>
          <w:sz w:val="24"/>
        </w:rPr>
        <w:t>Yönergede Değişiklik</w:t>
      </w:r>
    </w:p>
    <w:p w14:paraId="558402E9" w14:textId="021102AE" w:rsidR="00D1470D" w:rsidRPr="00A54E8A" w:rsidRDefault="00D1470D" w:rsidP="00A54E8A">
      <w:pPr>
        <w:pStyle w:val="ListeParagraf"/>
        <w:numPr>
          <w:ilvl w:val="1"/>
          <w:numId w:val="5"/>
        </w:numPr>
        <w:tabs>
          <w:tab w:val="left" w:pos="708"/>
        </w:tabs>
        <w:spacing w:before="245"/>
        <w:rPr>
          <w:sz w:val="24"/>
        </w:rPr>
      </w:pPr>
      <w:r w:rsidRPr="00A54E8A">
        <w:rPr>
          <w:sz w:val="24"/>
        </w:rPr>
        <w:t>Bu Yönerge, STAR Yönetim Kurulu tarafından gözden geçirilir.</w:t>
      </w:r>
    </w:p>
    <w:p w14:paraId="44707604" w14:textId="3175F8A8" w:rsidR="00D1470D" w:rsidRPr="008B3ADC" w:rsidRDefault="008B3ADC" w:rsidP="008B3ADC">
      <w:pPr>
        <w:pStyle w:val="ListeParagraf"/>
        <w:numPr>
          <w:ilvl w:val="0"/>
          <w:numId w:val="5"/>
        </w:numPr>
        <w:tabs>
          <w:tab w:val="left" w:pos="708"/>
        </w:tabs>
        <w:spacing w:before="245"/>
        <w:rPr>
          <w:sz w:val="24"/>
        </w:rPr>
      </w:pPr>
      <w:r>
        <w:rPr>
          <w:sz w:val="24"/>
        </w:rPr>
        <w:t xml:space="preserve">Madde: </w:t>
      </w:r>
      <w:r w:rsidR="00D1470D" w:rsidRPr="008B3ADC">
        <w:rPr>
          <w:sz w:val="24"/>
        </w:rPr>
        <w:t>Yürürlük</w:t>
      </w:r>
    </w:p>
    <w:p w14:paraId="296C5B56" w14:textId="02C2A8C8" w:rsidR="00D1470D" w:rsidRDefault="00D1470D" w:rsidP="00A54E8A">
      <w:pPr>
        <w:pStyle w:val="ListeParagraf"/>
        <w:numPr>
          <w:ilvl w:val="1"/>
          <w:numId w:val="5"/>
        </w:numPr>
        <w:tabs>
          <w:tab w:val="left" w:pos="708"/>
        </w:tabs>
        <w:spacing w:before="245"/>
        <w:rPr>
          <w:sz w:val="24"/>
        </w:rPr>
      </w:pPr>
      <w:r w:rsidRPr="00A54E8A">
        <w:rPr>
          <w:sz w:val="24"/>
        </w:rPr>
        <w:t>Bu Yönerge, STAR Yönetim Kurulu tarafından onaylandığı tarihte yürürlüğe girer.</w:t>
      </w:r>
    </w:p>
    <w:p w14:paraId="58308530" w14:textId="77777777" w:rsidR="001F4D71" w:rsidRDefault="001F4D71" w:rsidP="001F4D71">
      <w:pPr>
        <w:tabs>
          <w:tab w:val="left" w:pos="708"/>
        </w:tabs>
        <w:spacing w:before="245"/>
        <w:rPr>
          <w:sz w:val="24"/>
        </w:rPr>
      </w:pPr>
    </w:p>
    <w:p w14:paraId="701790B2" w14:textId="77777777" w:rsidR="001F4D71" w:rsidRDefault="001F4D71" w:rsidP="001F4D71">
      <w:pPr>
        <w:tabs>
          <w:tab w:val="left" w:pos="708"/>
        </w:tabs>
        <w:spacing w:before="245"/>
        <w:rPr>
          <w:sz w:val="24"/>
        </w:rPr>
      </w:pPr>
    </w:p>
    <w:p w14:paraId="1793197B" w14:textId="48257B22" w:rsidR="001F4D71" w:rsidRPr="001F4D71" w:rsidRDefault="001F4D71" w:rsidP="001F4D71">
      <w:pPr>
        <w:tabs>
          <w:tab w:val="left" w:pos="708"/>
        </w:tabs>
        <w:spacing w:before="245"/>
        <w:rPr>
          <w:sz w:val="24"/>
        </w:rPr>
      </w:pPr>
    </w:p>
    <w:p w14:paraId="32B3709F" w14:textId="77777777" w:rsidR="001F4D71" w:rsidRPr="001F4D71" w:rsidRDefault="001F4D71" w:rsidP="001F4D71">
      <w:pPr>
        <w:tabs>
          <w:tab w:val="left" w:pos="708"/>
        </w:tabs>
        <w:spacing w:before="245"/>
        <w:rPr>
          <w:sz w:val="24"/>
        </w:rPr>
      </w:pPr>
    </w:p>
    <w:p w14:paraId="3CF8AA97" w14:textId="77777777" w:rsidR="00D1470D" w:rsidRDefault="00D1470D" w:rsidP="00D1470D">
      <w:r>
        <w:br w:type="page"/>
      </w:r>
    </w:p>
    <w:p w14:paraId="4B47A25C" w14:textId="77777777" w:rsidR="0081134F" w:rsidRPr="0081134F" w:rsidRDefault="0081134F" w:rsidP="0081134F">
      <w:pPr>
        <w:tabs>
          <w:tab w:val="left" w:pos="708"/>
        </w:tabs>
        <w:spacing w:before="245"/>
        <w:rPr>
          <w:b/>
          <w:bCs/>
          <w:sz w:val="24"/>
        </w:rPr>
      </w:pPr>
      <w:r w:rsidRPr="0081134F">
        <w:rPr>
          <w:b/>
          <w:bCs/>
          <w:sz w:val="24"/>
        </w:rPr>
        <w:lastRenderedPageBreak/>
        <w:t>EK-1: Değerlendirme Raporu</w:t>
      </w:r>
    </w:p>
    <w:p w14:paraId="1A7AA5EB" w14:textId="162C79F8" w:rsidR="00CC4403" w:rsidRDefault="00CC4403" w:rsidP="0081134F">
      <w:pPr>
        <w:spacing w:before="41"/>
        <w:rPr>
          <w:b/>
          <w:sz w:val="24"/>
        </w:rPr>
      </w:pPr>
    </w:p>
    <w:p w14:paraId="28F5E6E9" w14:textId="77777777" w:rsidR="00E257B3" w:rsidRDefault="00E30CC0" w:rsidP="00B96BAC">
      <w:pPr>
        <w:tabs>
          <w:tab w:val="left" w:pos="2911"/>
        </w:tabs>
        <w:ind w:left="142"/>
        <w:rPr>
          <w:sz w:val="24"/>
        </w:rPr>
      </w:pPr>
      <w:r>
        <w:rPr>
          <w:sz w:val="24"/>
        </w:rPr>
        <w:t>Rapor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Tarihi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7CA84285" w14:textId="77777777" w:rsidR="00E257B3" w:rsidRDefault="00E30CC0" w:rsidP="00B96BAC">
      <w:pPr>
        <w:tabs>
          <w:tab w:val="left" w:pos="2911"/>
        </w:tabs>
        <w:ind w:left="142"/>
        <w:rPr>
          <w:sz w:val="24"/>
        </w:rPr>
      </w:pPr>
      <w:r>
        <w:rPr>
          <w:sz w:val="24"/>
        </w:rPr>
        <w:t>Yükseköğretim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Kurumu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5E0CEC43" w14:textId="77777777" w:rsidR="00E257B3" w:rsidRDefault="00E30CC0" w:rsidP="00B96BAC">
      <w:pPr>
        <w:tabs>
          <w:tab w:val="left" w:pos="2911"/>
        </w:tabs>
        <w:ind w:left="142"/>
        <w:rPr>
          <w:sz w:val="24"/>
        </w:rPr>
      </w:pPr>
      <w:r>
        <w:rPr>
          <w:spacing w:val="-2"/>
          <w:sz w:val="24"/>
        </w:rPr>
        <w:t>Fakülte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30D0C199" w14:textId="77777777" w:rsidR="00E257B3" w:rsidRDefault="00E30CC0" w:rsidP="00B96BAC">
      <w:pPr>
        <w:tabs>
          <w:tab w:val="left" w:pos="2911"/>
        </w:tabs>
        <w:ind w:left="142"/>
        <w:rPr>
          <w:sz w:val="24"/>
        </w:rPr>
      </w:pPr>
      <w:r>
        <w:rPr>
          <w:sz w:val="24"/>
        </w:rPr>
        <w:t>Lisans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Programı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539FDCB4" w14:textId="77777777" w:rsidR="00E257B3" w:rsidRDefault="00E30CC0" w:rsidP="00B96BAC">
      <w:pPr>
        <w:tabs>
          <w:tab w:val="left" w:pos="2911"/>
        </w:tabs>
        <w:ind w:left="142"/>
        <w:rPr>
          <w:sz w:val="24"/>
        </w:rPr>
      </w:pPr>
      <w:r>
        <w:rPr>
          <w:sz w:val="24"/>
        </w:rPr>
        <w:t>Eğitim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Dili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36E2C23A" w14:textId="77777777" w:rsidR="00E257B3" w:rsidRDefault="00E30CC0" w:rsidP="00B96BAC">
      <w:pPr>
        <w:tabs>
          <w:tab w:val="left" w:pos="2911"/>
        </w:tabs>
        <w:ind w:left="142"/>
        <w:rPr>
          <w:sz w:val="24"/>
        </w:rPr>
      </w:pPr>
      <w:r>
        <w:rPr>
          <w:sz w:val="24"/>
        </w:rPr>
        <w:t>Yerleşke</w:t>
      </w:r>
      <w:r>
        <w:rPr>
          <w:spacing w:val="-1"/>
          <w:sz w:val="24"/>
        </w:rPr>
        <w:t xml:space="preserve"> </w:t>
      </w:r>
      <w:r>
        <w:rPr>
          <w:sz w:val="24"/>
        </w:rPr>
        <w:t>Ziyareti</w:t>
      </w:r>
      <w:r>
        <w:rPr>
          <w:spacing w:val="-2"/>
          <w:sz w:val="24"/>
        </w:rPr>
        <w:t xml:space="preserve"> Tarihileri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344206EF" w14:textId="77777777" w:rsidR="00E257B3" w:rsidRDefault="00E257B3">
      <w:pPr>
        <w:pStyle w:val="GvdeMetni"/>
        <w:spacing w:before="239"/>
        <w:rPr>
          <w:sz w:val="24"/>
        </w:rPr>
      </w:pPr>
    </w:p>
    <w:p w14:paraId="6410CCD3" w14:textId="77777777" w:rsidR="00E257B3" w:rsidRDefault="00E30CC0">
      <w:pPr>
        <w:ind w:left="141"/>
        <w:rPr>
          <w:sz w:val="24"/>
        </w:rPr>
      </w:pPr>
      <w:r>
        <w:rPr>
          <w:sz w:val="24"/>
        </w:rPr>
        <w:t>İşbu</w:t>
      </w:r>
      <w:r>
        <w:rPr>
          <w:spacing w:val="-5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3"/>
          <w:sz w:val="24"/>
        </w:rPr>
        <w:t xml:space="preserve"> </w:t>
      </w:r>
      <w:r>
        <w:rPr>
          <w:sz w:val="24"/>
        </w:rPr>
        <w:t>Raporu,</w:t>
      </w:r>
      <w:r>
        <w:rPr>
          <w:spacing w:val="-4"/>
          <w:sz w:val="24"/>
        </w:rPr>
        <w:t xml:space="preserve"> </w:t>
      </w:r>
      <w:r>
        <w:rPr>
          <w:sz w:val="24"/>
        </w:rPr>
        <w:t>STAR</w:t>
      </w:r>
      <w:r>
        <w:rPr>
          <w:spacing w:val="-5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3"/>
          <w:sz w:val="24"/>
        </w:rPr>
        <w:t xml:space="preserve"> </w:t>
      </w:r>
      <w:r>
        <w:rPr>
          <w:sz w:val="24"/>
        </w:rPr>
        <w:t>Ölçütleri</w:t>
      </w:r>
      <w:r>
        <w:rPr>
          <w:spacing w:val="-3"/>
          <w:sz w:val="24"/>
        </w:rPr>
        <w:t xml:space="preserve"> </w:t>
      </w:r>
      <w:r>
        <w:rPr>
          <w:sz w:val="24"/>
        </w:rPr>
        <w:t>esas</w:t>
      </w:r>
      <w:r>
        <w:rPr>
          <w:spacing w:val="-6"/>
          <w:sz w:val="24"/>
        </w:rPr>
        <w:t xml:space="preserve"> </w:t>
      </w:r>
      <w:r>
        <w:rPr>
          <w:sz w:val="24"/>
        </w:rPr>
        <w:t>alınarak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hazırlanmıştır.</w:t>
      </w:r>
    </w:p>
    <w:p w14:paraId="738E97DC" w14:textId="77777777" w:rsidR="00E257B3" w:rsidRDefault="00E257B3">
      <w:pPr>
        <w:pStyle w:val="GvdeMetni"/>
        <w:spacing w:before="240"/>
        <w:rPr>
          <w:sz w:val="24"/>
        </w:rPr>
      </w:pPr>
    </w:p>
    <w:p w14:paraId="4064D1A0" w14:textId="77777777" w:rsidR="00E257B3" w:rsidRPr="0081134F" w:rsidRDefault="00E30CC0">
      <w:pPr>
        <w:ind w:left="141"/>
        <w:rPr>
          <w:bCs/>
          <w:sz w:val="24"/>
        </w:rPr>
      </w:pPr>
      <w:r w:rsidRPr="0081134F">
        <w:rPr>
          <w:bCs/>
          <w:sz w:val="24"/>
        </w:rPr>
        <w:t>Değerlendirme</w:t>
      </w:r>
      <w:r w:rsidRPr="0081134F">
        <w:rPr>
          <w:bCs/>
          <w:spacing w:val="-5"/>
          <w:sz w:val="24"/>
        </w:rPr>
        <w:t xml:space="preserve"> </w:t>
      </w:r>
      <w:r w:rsidRPr="0081134F">
        <w:rPr>
          <w:bCs/>
          <w:sz w:val="24"/>
        </w:rPr>
        <w:t>Takımı</w:t>
      </w:r>
      <w:r w:rsidRPr="0081134F">
        <w:rPr>
          <w:bCs/>
          <w:spacing w:val="-5"/>
          <w:sz w:val="24"/>
        </w:rPr>
        <w:t xml:space="preserve"> </w:t>
      </w:r>
      <w:r w:rsidRPr="0081134F">
        <w:rPr>
          <w:bCs/>
          <w:spacing w:val="-2"/>
          <w:sz w:val="24"/>
        </w:rPr>
        <w:t>Üyeleri</w:t>
      </w:r>
    </w:p>
    <w:p w14:paraId="76CAC6F5" w14:textId="77777777" w:rsidR="00E257B3" w:rsidRPr="0081134F" w:rsidRDefault="00E257B3">
      <w:pPr>
        <w:pStyle w:val="GvdeMetni"/>
        <w:spacing w:before="10"/>
        <w:rPr>
          <w:bCs/>
          <w:sz w:val="13"/>
        </w:rPr>
      </w:pPr>
    </w:p>
    <w:tbl>
      <w:tblPr>
        <w:tblStyle w:val="TableNormal1"/>
        <w:tblW w:w="5000" w:type="pct"/>
        <w:tblLook w:val="01E0" w:firstRow="1" w:lastRow="1" w:firstColumn="1" w:lastColumn="1" w:noHBand="0" w:noVBand="0"/>
      </w:tblPr>
      <w:tblGrid>
        <w:gridCol w:w="1411"/>
        <w:gridCol w:w="2009"/>
        <w:gridCol w:w="2198"/>
        <w:gridCol w:w="2198"/>
        <w:gridCol w:w="1544"/>
      </w:tblGrid>
      <w:tr w:rsidR="00C878F2" w:rsidRPr="0081134F" w14:paraId="19010665" w14:textId="77777777" w:rsidTr="00C878F2">
        <w:trPr>
          <w:trHeight w:val="497"/>
        </w:trPr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14:paraId="46B8FE38" w14:textId="3DFCBD54" w:rsidR="00C878F2" w:rsidRPr="0081134F" w:rsidRDefault="00C878F2" w:rsidP="00C878F2">
            <w:pPr>
              <w:pStyle w:val="TableParagraph"/>
              <w:spacing w:before="139"/>
              <w:ind w:left="0"/>
              <w:jc w:val="center"/>
              <w:rPr>
                <w:bCs/>
                <w:color w:val="000000" w:themeColor="text1"/>
                <w:spacing w:val="-2"/>
                <w:sz w:val="24"/>
              </w:rPr>
            </w:pPr>
            <w:r w:rsidRPr="0081134F">
              <w:rPr>
                <w:bCs/>
                <w:color w:val="000000" w:themeColor="text1"/>
                <w:spacing w:val="-2"/>
                <w:sz w:val="24"/>
              </w:rPr>
              <w:t xml:space="preserve">Başkan </w:t>
            </w:r>
          </w:p>
        </w:tc>
        <w:tc>
          <w:tcPr>
            <w:tcW w:w="1073" w:type="pct"/>
            <w:tcBorders>
              <w:bottom w:val="single" w:sz="4" w:space="0" w:color="auto"/>
            </w:tcBorders>
            <w:vAlign w:val="center"/>
          </w:tcPr>
          <w:p w14:paraId="41FD92DE" w14:textId="54A44293" w:rsidR="00C878F2" w:rsidRPr="0081134F" w:rsidRDefault="00C878F2" w:rsidP="00C878F2">
            <w:pPr>
              <w:pStyle w:val="TableParagraph"/>
              <w:spacing w:before="139"/>
              <w:ind w:left="0"/>
              <w:jc w:val="center"/>
              <w:rPr>
                <w:bCs/>
                <w:color w:val="000000" w:themeColor="text1"/>
                <w:spacing w:val="-2"/>
                <w:sz w:val="24"/>
              </w:rPr>
            </w:pPr>
            <w:r w:rsidRPr="0081134F">
              <w:rPr>
                <w:bCs/>
                <w:color w:val="000000" w:themeColor="text1"/>
                <w:spacing w:val="-2"/>
                <w:sz w:val="24"/>
              </w:rPr>
              <w:t>Üye</w:t>
            </w:r>
          </w:p>
        </w:tc>
        <w:tc>
          <w:tcPr>
            <w:tcW w:w="1174" w:type="pct"/>
            <w:tcBorders>
              <w:bottom w:val="single" w:sz="4" w:space="0" w:color="auto"/>
            </w:tcBorders>
            <w:vAlign w:val="center"/>
          </w:tcPr>
          <w:p w14:paraId="37F83766" w14:textId="3C1057EC" w:rsidR="00C878F2" w:rsidRPr="0081134F" w:rsidRDefault="00C878F2" w:rsidP="00C878F2">
            <w:pPr>
              <w:pStyle w:val="TableParagraph"/>
              <w:spacing w:before="139"/>
              <w:ind w:left="0"/>
              <w:jc w:val="center"/>
              <w:rPr>
                <w:bCs/>
                <w:color w:val="000000" w:themeColor="text1"/>
                <w:spacing w:val="-2"/>
                <w:sz w:val="24"/>
              </w:rPr>
            </w:pPr>
            <w:r w:rsidRPr="0081134F">
              <w:rPr>
                <w:bCs/>
                <w:color w:val="000000" w:themeColor="text1"/>
                <w:spacing w:val="-2"/>
                <w:sz w:val="24"/>
              </w:rPr>
              <w:t>Üye</w:t>
            </w:r>
          </w:p>
        </w:tc>
        <w:tc>
          <w:tcPr>
            <w:tcW w:w="1174" w:type="pct"/>
            <w:tcBorders>
              <w:bottom w:val="single" w:sz="4" w:space="0" w:color="auto"/>
            </w:tcBorders>
            <w:vAlign w:val="center"/>
          </w:tcPr>
          <w:p w14:paraId="48721B59" w14:textId="7B44BFE9" w:rsidR="00C878F2" w:rsidRPr="0081134F" w:rsidRDefault="00C878F2" w:rsidP="00C878F2">
            <w:pPr>
              <w:pStyle w:val="TableParagraph"/>
              <w:spacing w:before="139"/>
              <w:ind w:left="0"/>
              <w:jc w:val="center"/>
              <w:rPr>
                <w:bCs/>
                <w:color w:val="000000" w:themeColor="text1"/>
                <w:spacing w:val="-2"/>
                <w:sz w:val="24"/>
              </w:rPr>
            </w:pPr>
            <w:r w:rsidRPr="0081134F">
              <w:rPr>
                <w:bCs/>
                <w:color w:val="000000" w:themeColor="text1"/>
                <w:spacing w:val="-2"/>
                <w:sz w:val="24"/>
              </w:rPr>
              <w:t>Üye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14:paraId="5C8FF042" w14:textId="78AA4F76" w:rsidR="00C878F2" w:rsidRPr="0081134F" w:rsidRDefault="00C878F2" w:rsidP="00C878F2">
            <w:pPr>
              <w:pStyle w:val="TableParagraph"/>
              <w:spacing w:before="139"/>
              <w:ind w:left="0"/>
              <w:jc w:val="center"/>
              <w:rPr>
                <w:bCs/>
                <w:color w:val="000000" w:themeColor="text1"/>
                <w:spacing w:val="-2"/>
                <w:sz w:val="24"/>
              </w:rPr>
            </w:pPr>
            <w:r w:rsidRPr="0081134F">
              <w:rPr>
                <w:bCs/>
                <w:color w:val="000000" w:themeColor="text1"/>
                <w:spacing w:val="-2"/>
                <w:sz w:val="24"/>
              </w:rPr>
              <w:t>Öğrenci Üye</w:t>
            </w:r>
          </w:p>
        </w:tc>
      </w:tr>
      <w:tr w:rsidR="00E257B3" w:rsidRPr="0081134F" w14:paraId="44CEE94C" w14:textId="77777777" w:rsidTr="00C878F2">
        <w:trPr>
          <w:trHeight w:val="489"/>
        </w:trPr>
        <w:tc>
          <w:tcPr>
            <w:tcW w:w="754" w:type="pct"/>
            <w:tcBorders>
              <w:top w:val="single" w:sz="4" w:space="0" w:color="auto"/>
            </w:tcBorders>
          </w:tcPr>
          <w:p w14:paraId="3A50CA54" w14:textId="77777777" w:rsidR="00E257B3" w:rsidRPr="0081134F" w:rsidRDefault="00E30CC0" w:rsidP="00C878F2">
            <w:pPr>
              <w:pStyle w:val="TableParagraph"/>
              <w:spacing w:before="139"/>
              <w:ind w:left="0"/>
              <w:jc w:val="center"/>
              <w:rPr>
                <w:bCs/>
                <w:sz w:val="24"/>
              </w:rPr>
            </w:pPr>
            <w:r w:rsidRPr="0081134F">
              <w:rPr>
                <w:bCs/>
                <w:color w:val="ADAAAA"/>
                <w:spacing w:val="-2"/>
                <w:sz w:val="24"/>
              </w:rPr>
              <w:t>Adı–Soyadı</w:t>
            </w:r>
          </w:p>
        </w:tc>
        <w:tc>
          <w:tcPr>
            <w:tcW w:w="1073" w:type="pct"/>
            <w:tcBorders>
              <w:top w:val="single" w:sz="4" w:space="0" w:color="auto"/>
            </w:tcBorders>
          </w:tcPr>
          <w:p w14:paraId="486ED7E6" w14:textId="77777777" w:rsidR="00E257B3" w:rsidRPr="0081134F" w:rsidRDefault="00E30CC0" w:rsidP="00C878F2">
            <w:pPr>
              <w:pStyle w:val="TableParagraph"/>
              <w:spacing w:before="139"/>
              <w:ind w:left="450"/>
              <w:jc w:val="center"/>
              <w:rPr>
                <w:bCs/>
                <w:sz w:val="24"/>
              </w:rPr>
            </w:pPr>
            <w:r w:rsidRPr="0081134F">
              <w:rPr>
                <w:bCs/>
                <w:color w:val="ADAAAA"/>
                <w:spacing w:val="-2"/>
                <w:sz w:val="24"/>
              </w:rPr>
              <w:t>Adı–Soyadı</w:t>
            </w:r>
          </w:p>
        </w:tc>
        <w:tc>
          <w:tcPr>
            <w:tcW w:w="1174" w:type="pct"/>
            <w:tcBorders>
              <w:top w:val="single" w:sz="4" w:space="0" w:color="auto"/>
            </w:tcBorders>
          </w:tcPr>
          <w:p w14:paraId="5F5D7529" w14:textId="77777777" w:rsidR="00E257B3" w:rsidRPr="0081134F" w:rsidRDefault="00E30CC0" w:rsidP="00C878F2">
            <w:pPr>
              <w:pStyle w:val="TableParagraph"/>
              <w:spacing w:before="139"/>
              <w:ind w:left="592"/>
              <w:jc w:val="center"/>
              <w:rPr>
                <w:bCs/>
                <w:sz w:val="24"/>
              </w:rPr>
            </w:pPr>
            <w:r w:rsidRPr="0081134F">
              <w:rPr>
                <w:bCs/>
                <w:color w:val="ADAAAA"/>
                <w:spacing w:val="-2"/>
                <w:sz w:val="24"/>
              </w:rPr>
              <w:t>Adı–Soyadı</w:t>
            </w:r>
          </w:p>
        </w:tc>
        <w:tc>
          <w:tcPr>
            <w:tcW w:w="1174" w:type="pct"/>
            <w:tcBorders>
              <w:top w:val="single" w:sz="4" w:space="0" w:color="auto"/>
            </w:tcBorders>
          </w:tcPr>
          <w:p w14:paraId="1F64813C" w14:textId="77777777" w:rsidR="00E257B3" w:rsidRPr="0081134F" w:rsidRDefault="00E30CC0" w:rsidP="00C878F2">
            <w:pPr>
              <w:pStyle w:val="TableParagraph"/>
              <w:spacing w:before="139"/>
              <w:ind w:left="592"/>
              <w:jc w:val="center"/>
              <w:rPr>
                <w:bCs/>
                <w:sz w:val="24"/>
              </w:rPr>
            </w:pPr>
            <w:r w:rsidRPr="0081134F">
              <w:rPr>
                <w:bCs/>
                <w:color w:val="ADAAAA"/>
                <w:spacing w:val="-2"/>
                <w:sz w:val="24"/>
              </w:rPr>
              <w:t>Adı–Soyadı</w:t>
            </w:r>
          </w:p>
        </w:tc>
        <w:tc>
          <w:tcPr>
            <w:tcW w:w="825" w:type="pct"/>
            <w:tcBorders>
              <w:top w:val="single" w:sz="4" w:space="0" w:color="auto"/>
            </w:tcBorders>
          </w:tcPr>
          <w:p w14:paraId="6DBE9E61" w14:textId="77777777" w:rsidR="00E257B3" w:rsidRPr="0081134F" w:rsidRDefault="00E30CC0" w:rsidP="00C878F2">
            <w:pPr>
              <w:pStyle w:val="TableParagraph"/>
              <w:spacing w:before="139"/>
              <w:ind w:left="0" w:right="-15"/>
              <w:jc w:val="center"/>
              <w:rPr>
                <w:bCs/>
                <w:sz w:val="24"/>
              </w:rPr>
            </w:pPr>
            <w:r w:rsidRPr="0081134F">
              <w:rPr>
                <w:bCs/>
                <w:color w:val="ADAAAA"/>
                <w:spacing w:val="-2"/>
                <w:sz w:val="24"/>
              </w:rPr>
              <w:t>Adı–Soyadı</w:t>
            </w:r>
          </w:p>
        </w:tc>
      </w:tr>
      <w:tr w:rsidR="00E257B3" w14:paraId="5409F085" w14:textId="77777777" w:rsidTr="00C878F2">
        <w:trPr>
          <w:trHeight w:val="326"/>
        </w:trPr>
        <w:tc>
          <w:tcPr>
            <w:tcW w:w="754" w:type="pct"/>
          </w:tcPr>
          <w:p w14:paraId="50D8DE67" w14:textId="77777777" w:rsidR="00E257B3" w:rsidRDefault="00E30CC0" w:rsidP="00C878F2">
            <w:pPr>
              <w:pStyle w:val="TableParagraph"/>
              <w:spacing w:before="38" w:line="269" w:lineRule="exact"/>
              <w:ind w:left="0"/>
              <w:jc w:val="center"/>
              <w:rPr>
                <w:sz w:val="24"/>
              </w:rPr>
            </w:pPr>
            <w:r>
              <w:rPr>
                <w:color w:val="ADAAAA"/>
                <w:spacing w:val="-4"/>
                <w:sz w:val="24"/>
              </w:rPr>
              <w:t>İmza</w:t>
            </w:r>
          </w:p>
        </w:tc>
        <w:tc>
          <w:tcPr>
            <w:tcW w:w="1073" w:type="pct"/>
          </w:tcPr>
          <w:p w14:paraId="2AD8EE6F" w14:textId="77777777" w:rsidR="00E257B3" w:rsidRDefault="00E30CC0" w:rsidP="00C878F2">
            <w:pPr>
              <w:pStyle w:val="TableParagraph"/>
              <w:spacing w:before="38" w:line="269" w:lineRule="exact"/>
              <w:ind w:left="0" w:right="194"/>
              <w:jc w:val="center"/>
              <w:rPr>
                <w:sz w:val="24"/>
              </w:rPr>
            </w:pPr>
            <w:r>
              <w:rPr>
                <w:color w:val="ADAAAA"/>
                <w:spacing w:val="-4"/>
                <w:sz w:val="24"/>
              </w:rPr>
              <w:t>İmza</w:t>
            </w:r>
          </w:p>
        </w:tc>
        <w:tc>
          <w:tcPr>
            <w:tcW w:w="1174" w:type="pct"/>
          </w:tcPr>
          <w:p w14:paraId="5F3FEA12" w14:textId="77777777" w:rsidR="00E257B3" w:rsidRDefault="00E30CC0" w:rsidP="00C878F2">
            <w:pPr>
              <w:pStyle w:val="TableParagraph"/>
              <w:spacing w:before="38" w:line="269" w:lineRule="exact"/>
              <w:ind w:left="0" w:right="52"/>
              <w:jc w:val="center"/>
              <w:rPr>
                <w:sz w:val="24"/>
              </w:rPr>
            </w:pPr>
            <w:r>
              <w:rPr>
                <w:color w:val="ADAAAA"/>
                <w:spacing w:val="-4"/>
                <w:sz w:val="24"/>
              </w:rPr>
              <w:t>İmza</w:t>
            </w:r>
          </w:p>
        </w:tc>
        <w:tc>
          <w:tcPr>
            <w:tcW w:w="1174" w:type="pct"/>
          </w:tcPr>
          <w:p w14:paraId="320394E6" w14:textId="77777777" w:rsidR="00E257B3" w:rsidRDefault="00E30CC0" w:rsidP="00C878F2">
            <w:pPr>
              <w:pStyle w:val="TableParagraph"/>
              <w:spacing w:before="38" w:line="269" w:lineRule="exact"/>
              <w:ind w:left="875"/>
              <w:jc w:val="center"/>
              <w:rPr>
                <w:sz w:val="24"/>
              </w:rPr>
            </w:pPr>
            <w:r>
              <w:rPr>
                <w:color w:val="ADAAAA"/>
                <w:spacing w:val="-4"/>
                <w:sz w:val="24"/>
              </w:rPr>
              <w:t>İmza</w:t>
            </w:r>
          </w:p>
        </w:tc>
        <w:tc>
          <w:tcPr>
            <w:tcW w:w="825" w:type="pct"/>
          </w:tcPr>
          <w:p w14:paraId="4E7405A9" w14:textId="77777777" w:rsidR="00E257B3" w:rsidRDefault="00E30CC0" w:rsidP="00C878F2">
            <w:pPr>
              <w:pStyle w:val="TableParagraph"/>
              <w:spacing w:before="38" w:line="269" w:lineRule="exact"/>
              <w:ind w:left="0" w:right="-15"/>
              <w:jc w:val="center"/>
              <w:rPr>
                <w:sz w:val="24"/>
              </w:rPr>
            </w:pPr>
            <w:r>
              <w:rPr>
                <w:color w:val="ADAAAA"/>
                <w:spacing w:val="-4"/>
                <w:sz w:val="24"/>
              </w:rPr>
              <w:t>İmza</w:t>
            </w:r>
          </w:p>
        </w:tc>
      </w:tr>
    </w:tbl>
    <w:p w14:paraId="1C5D0D23" w14:textId="77777777" w:rsidR="00E257B3" w:rsidRDefault="00E257B3">
      <w:pPr>
        <w:pStyle w:val="GvdeMetni"/>
        <w:rPr>
          <w:b/>
          <w:sz w:val="24"/>
        </w:rPr>
      </w:pPr>
    </w:p>
    <w:p w14:paraId="38CDC3FE" w14:textId="77777777" w:rsidR="00E257B3" w:rsidRDefault="00E257B3">
      <w:pPr>
        <w:pStyle w:val="GvdeMetni"/>
        <w:rPr>
          <w:b/>
          <w:sz w:val="24"/>
        </w:rPr>
      </w:pPr>
    </w:p>
    <w:p w14:paraId="48E4BDAA" w14:textId="77777777" w:rsidR="00E257B3" w:rsidRDefault="00E257B3">
      <w:pPr>
        <w:pStyle w:val="GvdeMetni"/>
        <w:spacing w:before="73"/>
        <w:rPr>
          <w:b/>
          <w:sz w:val="24"/>
        </w:rPr>
      </w:pPr>
    </w:p>
    <w:p w14:paraId="0A4D0D29" w14:textId="0642185B" w:rsidR="00E257B3" w:rsidRDefault="00E30CC0">
      <w:pPr>
        <w:tabs>
          <w:tab w:val="left" w:pos="7251"/>
          <w:tab w:val="left" w:pos="9214"/>
        </w:tabs>
        <w:spacing w:before="1" w:line="338" w:lineRule="auto"/>
        <w:ind w:left="849" w:right="139" w:hanging="708"/>
        <w:rPr>
          <w:sz w:val="24"/>
        </w:rPr>
      </w:pPr>
      <w:r>
        <w:rPr>
          <w:sz w:val="24"/>
          <w:u w:val="single"/>
        </w:rPr>
        <w:t>Yerleşke Ziyaretinde Görüşülen Kişiler</w:t>
      </w:r>
      <w:r w:rsidR="00C878F2">
        <w:rPr>
          <w:rStyle w:val="DipnotBavurusu"/>
          <w:sz w:val="24"/>
          <w:u w:val="single"/>
        </w:rPr>
        <w:footnoteReference w:id="1"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Adı–Soyadı</w:t>
      </w:r>
      <w:r>
        <w:rPr>
          <w:sz w:val="24"/>
        </w:rPr>
        <w:tab/>
      </w:r>
      <w:r>
        <w:rPr>
          <w:sz w:val="24"/>
          <w:u w:val="single"/>
        </w:rPr>
        <w:t>Görevi veya Sınıfı</w:t>
      </w:r>
    </w:p>
    <w:p w14:paraId="48FE8EAC" w14:textId="77777777" w:rsidR="00E257B3" w:rsidRDefault="00E30CC0">
      <w:pPr>
        <w:ind w:left="141"/>
        <w:rPr>
          <w:sz w:val="24"/>
        </w:rPr>
      </w:pPr>
      <w:r>
        <w:rPr>
          <w:spacing w:val="-10"/>
          <w:sz w:val="24"/>
        </w:rPr>
        <w:t>1</w:t>
      </w:r>
    </w:p>
    <w:p w14:paraId="68B43FD6" w14:textId="77777777" w:rsidR="00E257B3" w:rsidRDefault="00E30CC0">
      <w:pPr>
        <w:spacing w:before="119"/>
        <w:ind w:left="141"/>
        <w:rPr>
          <w:sz w:val="24"/>
        </w:rPr>
      </w:pPr>
      <w:r>
        <w:rPr>
          <w:spacing w:val="-10"/>
          <w:sz w:val="24"/>
        </w:rPr>
        <w:t>2</w:t>
      </w:r>
    </w:p>
    <w:p w14:paraId="6601EF66" w14:textId="77777777" w:rsidR="00E257B3" w:rsidRDefault="00E30CC0">
      <w:pPr>
        <w:spacing w:before="120"/>
        <w:ind w:left="141"/>
        <w:rPr>
          <w:sz w:val="24"/>
        </w:rPr>
      </w:pPr>
      <w:r>
        <w:rPr>
          <w:spacing w:val="-10"/>
          <w:sz w:val="24"/>
        </w:rPr>
        <w:t>3</w:t>
      </w:r>
    </w:p>
    <w:p w14:paraId="0346D870" w14:textId="77777777" w:rsidR="00E257B3" w:rsidRDefault="00E257B3">
      <w:pPr>
        <w:rPr>
          <w:sz w:val="24"/>
        </w:rPr>
      </w:pPr>
    </w:p>
    <w:p w14:paraId="61A5560B" w14:textId="77777777" w:rsidR="00F36BB8" w:rsidRDefault="00F36BB8">
      <w:pPr>
        <w:rPr>
          <w:sz w:val="24"/>
        </w:rPr>
      </w:pPr>
    </w:p>
    <w:p w14:paraId="6E8FF86F" w14:textId="77777777" w:rsidR="009B1E07" w:rsidRPr="00D30DF0" w:rsidRDefault="009B1E07" w:rsidP="009B1E07">
      <w:pPr>
        <w:pStyle w:val="Balk1"/>
        <w:ind w:left="501" w:firstLine="0"/>
        <w:rPr>
          <w:rFonts w:ascii="Calibri Light" w:hAnsi="Calibri Light" w:cs="Calibri Light"/>
          <w:sz w:val="24"/>
          <w:szCs w:val="24"/>
        </w:rPr>
      </w:pPr>
      <w:bookmarkStart w:id="0" w:name="_Toc209046686"/>
    </w:p>
    <w:p w14:paraId="36574BBF" w14:textId="596B2AEE" w:rsidR="00A5787F" w:rsidRDefault="00176828" w:rsidP="00DA19D8">
      <w:pPr>
        <w:pStyle w:val="Balk1"/>
        <w:numPr>
          <w:ilvl w:val="0"/>
          <w:numId w:val="4"/>
        </w:numPr>
        <w:rPr>
          <w:rFonts w:ascii="Calibri Light" w:hAnsi="Calibri Light" w:cs="Calibri Light"/>
          <w:sz w:val="24"/>
          <w:szCs w:val="24"/>
        </w:rPr>
      </w:pPr>
      <w:r w:rsidRPr="00D30DF0">
        <w:rPr>
          <w:rFonts w:ascii="Calibri Light" w:hAnsi="Calibri Light" w:cs="Calibri Light"/>
          <w:sz w:val="24"/>
          <w:szCs w:val="24"/>
        </w:rPr>
        <w:t xml:space="preserve">YÖNETİCİ ÖZETİ </w:t>
      </w:r>
    </w:p>
    <w:p w14:paraId="08EA96F0" w14:textId="77777777" w:rsidR="00D30DF0" w:rsidRPr="00D30DF0" w:rsidRDefault="00D30DF0" w:rsidP="00D30DF0">
      <w:pPr>
        <w:pStyle w:val="Balk1"/>
        <w:ind w:left="501" w:firstLine="0"/>
        <w:rPr>
          <w:rFonts w:ascii="Calibri Light" w:hAnsi="Calibri Light" w:cs="Calibri Light"/>
          <w:sz w:val="24"/>
          <w:szCs w:val="24"/>
        </w:rPr>
      </w:pPr>
    </w:p>
    <w:p w14:paraId="141BFFDC" w14:textId="6FFC1FA7" w:rsidR="00D1224F" w:rsidRPr="00D30DF0" w:rsidRDefault="00DA19D8" w:rsidP="00DA19D8">
      <w:pPr>
        <w:pStyle w:val="Balk1"/>
        <w:numPr>
          <w:ilvl w:val="0"/>
          <w:numId w:val="4"/>
        </w:numPr>
        <w:rPr>
          <w:rFonts w:ascii="Calibri Light" w:hAnsi="Calibri Light" w:cs="Calibri Light"/>
          <w:sz w:val="24"/>
          <w:szCs w:val="24"/>
        </w:rPr>
      </w:pPr>
      <w:r w:rsidRPr="00D30DF0">
        <w:rPr>
          <w:rFonts w:ascii="Calibri Light" w:hAnsi="Calibri Light" w:cs="Calibri Light"/>
          <w:sz w:val="24"/>
          <w:szCs w:val="24"/>
        </w:rPr>
        <w:t>ÖĞRENCİLER</w:t>
      </w:r>
    </w:p>
    <w:p w14:paraId="16CFFA03" w14:textId="6640E4C7" w:rsidR="00A84524" w:rsidRPr="00D30DF0" w:rsidRDefault="00A84524" w:rsidP="00D1224F">
      <w:pPr>
        <w:pStyle w:val="Balk1"/>
        <w:ind w:left="501" w:firstLine="0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D30DF0">
        <w:rPr>
          <w:rFonts w:ascii="Calibri Light" w:hAnsi="Calibri Light" w:cs="Calibri Light"/>
          <w:b w:val="0"/>
          <w:bCs w:val="0"/>
          <w:sz w:val="24"/>
          <w:szCs w:val="24"/>
        </w:rPr>
        <w:t>Ölçüt 1: Öğrenciler</w:t>
      </w:r>
    </w:p>
    <w:p w14:paraId="32060DF6" w14:textId="04275D10" w:rsidR="0022722D" w:rsidRPr="00D30DF0" w:rsidRDefault="0080355B" w:rsidP="00D1224F">
      <w:pPr>
        <w:pStyle w:val="Balk1"/>
        <w:ind w:left="501" w:firstLine="0"/>
        <w:rPr>
          <w:rFonts w:ascii="Calibri Light" w:hAnsi="Calibri Light" w:cs="Calibri Light"/>
          <w:sz w:val="24"/>
          <w:szCs w:val="24"/>
        </w:rPr>
      </w:pPr>
      <w:r w:rsidRPr="00D30DF0">
        <w:rPr>
          <w:rFonts w:ascii="Calibri Light" w:hAnsi="Calibri Light" w:cs="Calibri Light"/>
          <w:sz w:val="24"/>
          <w:szCs w:val="24"/>
        </w:rPr>
        <w:t xml:space="preserve"> </w:t>
      </w:r>
    </w:p>
    <w:p w14:paraId="115A8B07" w14:textId="73BB19D7" w:rsidR="0080355B" w:rsidRPr="00D30DF0" w:rsidRDefault="0080355B" w:rsidP="00D1224F">
      <w:pPr>
        <w:pStyle w:val="Balk1"/>
        <w:ind w:left="501" w:firstLine="0"/>
        <w:rPr>
          <w:rFonts w:ascii="Calibri Light" w:hAnsi="Calibri Light" w:cs="Calibri Light"/>
          <w:sz w:val="24"/>
          <w:szCs w:val="24"/>
        </w:rPr>
      </w:pPr>
      <w:r w:rsidRPr="00D30DF0">
        <w:rPr>
          <w:rFonts w:ascii="Calibri Light" w:hAnsi="Calibri Light" w:cs="Calibri Light"/>
          <w:sz w:val="24"/>
          <w:szCs w:val="24"/>
        </w:rPr>
        <w:t xml:space="preserve">Programın Güçlü Yönleri </w:t>
      </w:r>
      <w:r w:rsidR="00485639">
        <w:rPr>
          <w:rFonts w:ascii="Calibri Light" w:hAnsi="Calibri Light" w:cs="Calibri Light"/>
          <w:sz w:val="24"/>
          <w:szCs w:val="24"/>
        </w:rPr>
        <w:t>/</w:t>
      </w:r>
      <w:r w:rsidRPr="00D30DF0">
        <w:rPr>
          <w:rFonts w:ascii="Calibri Light" w:hAnsi="Calibri Light" w:cs="Calibri Light"/>
          <w:sz w:val="24"/>
          <w:szCs w:val="24"/>
        </w:rPr>
        <w:t xml:space="preserve">Programın Gelişmeye Açık Yönleri </w:t>
      </w:r>
    </w:p>
    <w:p w14:paraId="6BFE65F8" w14:textId="4D0EE691" w:rsidR="0080355B" w:rsidRPr="00D30DF0" w:rsidRDefault="0080355B" w:rsidP="00D1224F">
      <w:pPr>
        <w:pStyle w:val="Balk1"/>
        <w:ind w:left="501" w:firstLine="0"/>
        <w:rPr>
          <w:rFonts w:ascii="Calibri Light" w:hAnsi="Calibri Light" w:cs="Calibri Light"/>
          <w:sz w:val="24"/>
          <w:szCs w:val="24"/>
        </w:rPr>
      </w:pPr>
    </w:p>
    <w:p w14:paraId="09A1DCED" w14:textId="09C8C9C5" w:rsidR="00DA19D8" w:rsidRPr="00D30DF0" w:rsidRDefault="002D6802" w:rsidP="00DA19D8">
      <w:pPr>
        <w:pStyle w:val="Balk1"/>
        <w:numPr>
          <w:ilvl w:val="0"/>
          <w:numId w:val="4"/>
        </w:numPr>
        <w:rPr>
          <w:rFonts w:ascii="Calibri Light" w:hAnsi="Calibri Light" w:cs="Calibri Light"/>
          <w:sz w:val="24"/>
          <w:szCs w:val="24"/>
        </w:rPr>
      </w:pPr>
      <w:r w:rsidRPr="00D30DF0">
        <w:rPr>
          <w:rFonts w:ascii="Calibri Light" w:hAnsi="Calibri Light" w:cs="Calibri Light"/>
          <w:sz w:val="24"/>
          <w:szCs w:val="24"/>
        </w:rPr>
        <w:t xml:space="preserve">PROGRAM TASARIMI VE STRATEJİSİ </w:t>
      </w:r>
    </w:p>
    <w:p w14:paraId="321636A4" w14:textId="0F12807D" w:rsidR="00A84524" w:rsidRPr="00D30DF0" w:rsidRDefault="00A84524" w:rsidP="00A84524">
      <w:pPr>
        <w:pStyle w:val="Balk1"/>
        <w:ind w:left="501" w:firstLine="0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D30DF0">
        <w:rPr>
          <w:rFonts w:ascii="Calibri Light" w:hAnsi="Calibri Light" w:cs="Calibri Light"/>
          <w:b w:val="0"/>
          <w:bCs w:val="0"/>
          <w:sz w:val="24"/>
          <w:szCs w:val="24"/>
        </w:rPr>
        <w:t xml:space="preserve">Ölçüt 2: </w:t>
      </w:r>
      <w:r w:rsidR="00200850" w:rsidRPr="00D30DF0">
        <w:rPr>
          <w:rFonts w:ascii="Calibri Light" w:hAnsi="Calibri Light" w:cs="Calibri Light"/>
          <w:b w:val="0"/>
          <w:bCs w:val="0"/>
          <w:sz w:val="24"/>
          <w:szCs w:val="24"/>
        </w:rPr>
        <w:t>Program Eğitim Amaçları</w:t>
      </w:r>
    </w:p>
    <w:p w14:paraId="20726F6E" w14:textId="16B3D830" w:rsidR="00200850" w:rsidRPr="00D30DF0" w:rsidRDefault="00200850" w:rsidP="00A84524">
      <w:pPr>
        <w:pStyle w:val="Balk1"/>
        <w:ind w:left="501" w:firstLine="0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D30DF0">
        <w:rPr>
          <w:rFonts w:ascii="Calibri Light" w:hAnsi="Calibri Light" w:cs="Calibri Light"/>
          <w:b w:val="0"/>
          <w:bCs w:val="0"/>
          <w:sz w:val="24"/>
          <w:szCs w:val="24"/>
        </w:rPr>
        <w:t>Ölçüt 3: Program Öğrenme Çıktıları</w:t>
      </w:r>
    </w:p>
    <w:p w14:paraId="280DC1C0" w14:textId="1CBAD846" w:rsidR="00200850" w:rsidRPr="00D30DF0" w:rsidRDefault="00CA6ADC" w:rsidP="00A84524">
      <w:pPr>
        <w:pStyle w:val="Balk1"/>
        <w:ind w:left="501" w:firstLine="0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D30DF0">
        <w:rPr>
          <w:rFonts w:ascii="Calibri Light" w:hAnsi="Calibri Light" w:cs="Calibri Light"/>
          <w:b w:val="0"/>
          <w:bCs w:val="0"/>
          <w:sz w:val="24"/>
          <w:szCs w:val="24"/>
        </w:rPr>
        <w:t xml:space="preserve">Ölçüt 4: Program Öğretim Planı </w:t>
      </w:r>
    </w:p>
    <w:p w14:paraId="0EB63DA0" w14:textId="44C8DCCB" w:rsidR="00CA6ADC" w:rsidRPr="00D30DF0" w:rsidRDefault="00CA6ADC" w:rsidP="00A84524">
      <w:pPr>
        <w:pStyle w:val="Balk1"/>
        <w:ind w:left="501" w:firstLine="0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D30DF0">
        <w:rPr>
          <w:rFonts w:ascii="Calibri Light" w:hAnsi="Calibri Light" w:cs="Calibri Light"/>
          <w:b w:val="0"/>
          <w:bCs w:val="0"/>
          <w:sz w:val="24"/>
          <w:szCs w:val="24"/>
        </w:rPr>
        <w:t>Ölçüt 10: Programa Özgü Ölçütler</w:t>
      </w:r>
    </w:p>
    <w:p w14:paraId="0541697A" w14:textId="77777777" w:rsidR="0080355B" w:rsidRPr="00D30DF0" w:rsidRDefault="0080355B" w:rsidP="00A84524">
      <w:pPr>
        <w:pStyle w:val="Balk1"/>
        <w:ind w:left="501" w:firstLine="0"/>
        <w:rPr>
          <w:rFonts w:ascii="Calibri Light" w:hAnsi="Calibri Light" w:cs="Calibri Light"/>
          <w:b w:val="0"/>
          <w:bCs w:val="0"/>
          <w:sz w:val="24"/>
          <w:szCs w:val="24"/>
        </w:rPr>
      </w:pPr>
    </w:p>
    <w:p w14:paraId="16E14AE8" w14:textId="67B69108" w:rsidR="0080355B" w:rsidRPr="00D30DF0" w:rsidRDefault="0080355B" w:rsidP="0080355B">
      <w:pPr>
        <w:pStyle w:val="Balk1"/>
        <w:ind w:left="501" w:firstLine="0"/>
        <w:rPr>
          <w:rFonts w:ascii="Calibri Light" w:hAnsi="Calibri Light" w:cs="Calibri Light"/>
          <w:sz w:val="24"/>
          <w:szCs w:val="24"/>
        </w:rPr>
      </w:pPr>
      <w:r w:rsidRPr="00D30DF0">
        <w:rPr>
          <w:rFonts w:ascii="Calibri Light" w:hAnsi="Calibri Light" w:cs="Calibri Light"/>
          <w:sz w:val="24"/>
          <w:szCs w:val="24"/>
        </w:rPr>
        <w:t>Programın Güçlü Yönleri</w:t>
      </w:r>
      <w:r w:rsidR="00485639">
        <w:rPr>
          <w:rFonts w:ascii="Calibri Light" w:hAnsi="Calibri Light" w:cs="Calibri Light"/>
          <w:sz w:val="24"/>
          <w:szCs w:val="24"/>
        </w:rPr>
        <w:t>/</w:t>
      </w:r>
      <w:r w:rsidRPr="00D30DF0">
        <w:rPr>
          <w:rFonts w:ascii="Calibri Light" w:hAnsi="Calibri Light" w:cs="Calibri Light"/>
          <w:sz w:val="24"/>
          <w:szCs w:val="24"/>
        </w:rPr>
        <w:t xml:space="preserve">Programın Gelişmeye Açık Yönleri </w:t>
      </w:r>
    </w:p>
    <w:p w14:paraId="518AD9E9" w14:textId="77777777" w:rsidR="00F7366D" w:rsidRPr="00D30DF0" w:rsidRDefault="00F7366D" w:rsidP="00A84524">
      <w:pPr>
        <w:pStyle w:val="Balk1"/>
        <w:ind w:left="501" w:firstLine="0"/>
        <w:rPr>
          <w:rFonts w:ascii="Calibri Light" w:hAnsi="Calibri Light" w:cs="Calibri Light"/>
          <w:b w:val="0"/>
          <w:bCs w:val="0"/>
          <w:sz w:val="24"/>
          <w:szCs w:val="24"/>
        </w:rPr>
      </w:pPr>
    </w:p>
    <w:p w14:paraId="1757F567" w14:textId="5C1F27E1" w:rsidR="002D6802" w:rsidRPr="00D30DF0" w:rsidRDefault="002D6802" w:rsidP="00DA19D8">
      <w:pPr>
        <w:pStyle w:val="Balk1"/>
        <w:numPr>
          <w:ilvl w:val="0"/>
          <w:numId w:val="4"/>
        </w:numPr>
        <w:rPr>
          <w:rFonts w:ascii="Calibri Light" w:hAnsi="Calibri Light" w:cs="Calibri Light"/>
          <w:sz w:val="24"/>
          <w:szCs w:val="24"/>
        </w:rPr>
      </w:pPr>
      <w:r w:rsidRPr="00D30DF0">
        <w:rPr>
          <w:rFonts w:ascii="Calibri Light" w:hAnsi="Calibri Light" w:cs="Calibri Light"/>
          <w:sz w:val="24"/>
          <w:szCs w:val="24"/>
        </w:rPr>
        <w:lastRenderedPageBreak/>
        <w:t xml:space="preserve">ÖĞRETİM ELEMANLARI </w:t>
      </w:r>
    </w:p>
    <w:p w14:paraId="4B699071" w14:textId="68CA7C13" w:rsidR="0026511B" w:rsidRPr="00D30DF0" w:rsidRDefault="0026511B" w:rsidP="0026511B">
      <w:pPr>
        <w:pStyle w:val="Balk1"/>
        <w:ind w:left="501" w:firstLine="0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D30DF0">
        <w:rPr>
          <w:rFonts w:ascii="Calibri Light" w:hAnsi="Calibri Light" w:cs="Calibri Light"/>
          <w:b w:val="0"/>
          <w:bCs w:val="0"/>
          <w:sz w:val="24"/>
          <w:szCs w:val="24"/>
        </w:rPr>
        <w:t>Ölçüt 5: Öğretim Kadrosu</w:t>
      </w:r>
    </w:p>
    <w:p w14:paraId="0141BFAB" w14:textId="77777777" w:rsidR="0080355B" w:rsidRPr="00D30DF0" w:rsidRDefault="0080355B" w:rsidP="0026511B">
      <w:pPr>
        <w:pStyle w:val="Balk1"/>
        <w:ind w:left="501" w:firstLine="0"/>
        <w:rPr>
          <w:rFonts w:ascii="Calibri Light" w:hAnsi="Calibri Light" w:cs="Calibri Light"/>
          <w:b w:val="0"/>
          <w:bCs w:val="0"/>
          <w:sz w:val="24"/>
          <w:szCs w:val="24"/>
        </w:rPr>
      </w:pPr>
    </w:p>
    <w:p w14:paraId="6AE0DBEA" w14:textId="64E63C50" w:rsidR="0080355B" w:rsidRPr="00D30DF0" w:rsidRDefault="0080355B" w:rsidP="0080355B">
      <w:pPr>
        <w:pStyle w:val="Balk1"/>
        <w:ind w:left="501" w:firstLine="0"/>
        <w:rPr>
          <w:rFonts w:ascii="Calibri Light" w:hAnsi="Calibri Light" w:cs="Calibri Light"/>
          <w:sz w:val="24"/>
          <w:szCs w:val="24"/>
        </w:rPr>
      </w:pPr>
      <w:r w:rsidRPr="00D30DF0">
        <w:rPr>
          <w:rFonts w:ascii="Calibri Light" w:hAnsi="Calibri Light" w:cs="Calibri Light"/>
          <w:sz w:val="24"/>
          <w:szCs w:val="24"/>
        </w:rPr>
        <w:t>Programın Güçlü Yönleri</w:t>
      </w:r>
      <w:r w:rsidR="00485639">
        <w:rPr>
          <w:rFonts w:ascii="Calibri Light" w:hAnsi="Calibri Light" w:cs="Calibri Light"/>
          <w:sz w:val="24"/>
          <w:szCs w:val="24"/>
        </w:rPr>
        <w:t>/</w:t>
      </w:r>
      <w:r w:rsidRPr="00D30DF0">
        <w:rPr>
          <w:rFonts w:ascii="Calibri Light" w:hAnsi="Calibri Light" w:cs="Calibri Light"/>
          <w:sz w:val="24"/>
          <w:szCs w:val="24"/>
        </w:rPr>
        <w:t xml:space="preserve">Programın Gelişmeye Açık Yönleri </w:t>
      </w:r>
    </w:p>
    <w:p w14:paraId="0FA4B01C" w14:textId="77777777" w:rsidR="0026511B" w:rsidRPr="00D30DF0" w:rsidRDefault="0026511B" w:rsidP="0026511B">
      <w:pPr>
        <w:pStyle w:val="Balk1"/>
        <w:ind w:left="501" w:firstLine="0"/>
        <w:rPr>
          <w:rFonts w:ascii="Calibri Light" w:hAnsi="Calibri Light" w:cs="Calibri Light"/>
          <w:sz w:val="24"/>
          <w:szCs w:val="24"/>
        </w:rPr>
      </w:pPr>
    </w:p>
    <w:p w14:paraId="487B65C6" w14:textId="54403FA7" w:rsidR="0080355B" w:rsidRPr="00D30DF0" w:rsidRDefault="00DF5934" w:rsidP="0080355B">
      <w:pPr>
        <w:pStyle w:val="Balk1"/>
        <w:numPr>
          <w:ilvl w:val="0"/>
          <w:numId w:val="4"/>
        </w:numPr>
        <w:rPr>
          <w:rFonts w:ascii="Calibri Light" w:hAnsi="Calibri Light" w:cs="Calibri Light"/>
          <w:sz w:val="24"/>
          <w:szCs w:val="24"/>
        </w:rPr>
      </w:pPr>
      <w:r w:rsidRPr="00D30DF0">
        <w:rPr>
          <w:rFonts w:ascii="Calibri Light" w:hAnsi="Calibri Light" w:cs="Calibri Light"/>
          <w:sz w:val="24"/>
          <w:szCs w:val="24"/>
        </w:rPr>
        <w:t>FİZİKSEL, SOSYAL İMKANLAR VE E-ÖĞRENME ALTYAPISI</w:t>
      </w:r>
    </w:p>
    <w:p w14:paraId="200C5869" w14:textId="3D7D8065" w:rsidR="0026511B" w:rsidRPr="00D30DF0" w:rsidRDefault="0026511B" w:rsidP="0026511B">
      <w:pPr>
        <w:pStyle w:val="Balk1"/>
        <w:ind w:left="501" w:firstLine="0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D30DF0">
        <w:rPr>
          <w:rFonts w:ascii="Calibri Light" w:hAnsi="Calibri Light" w:cs="Calibri Light"/>
          <w:b w:val="0"/>
          <w:bCs w:val="0"/>
          <w:sz w:val="24"/>
          <w:szCs w:val="24"/>
        </w:rPr>
        <w:t>Ölçüt 6: Altyapı</w:t>
      </w:r>
    </w:p>
    <w:p w14:paraId="07B52200" w14:textId="1E75E6EA" w:rsidR="0026511B" w:rsidRPr="00D30DF0" w:rsidRDefault="00730E93" w:rsidP="0026511B">
      <w:pPr>
        <w:pStyle w:val="Balk1"/>
        <w:ind w:left="501" w:firstLine="0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D30DF0">
        <w:rPr>
          <w:rFonts w:ascii="Calibri Light" w:hAnsi="Calibri Light" w:cs="Calibri Light"/>
          <w:b w:val="0"/>
          <w:bCs w:val="0"/>
          <w:sz w:val="24"/>
          <w:szCs w:val="24"/>
        </w:rPr>
        <w:t xml:space="preserve">Ölçüt 9: Program Uzaktan Öğretimi </w:t>
      </w:r>
    </w:p>
    <w:p w14:paraId="244CD590" w14:textId="77777777" w:rsidR="00730E93" w:rsidRPr="00D30DF0" w:rsidRDefault="00730E93" w:rsidP="0026511B">
      <w:pPr>
        <w:pStyle w:val="Balk1"/>
        <w:ind w:left="501" w:firstLine="0"/>
        <w:rPr>
          <w:rFonts w:ascii="Calibri Light" w:hAnsi="Calibri Light" w:cs="Calibri Light"/>
          <w:sz w:val="24"/>
          <w:szCs w:val="24"/>
        </w:rPr>
      </w:pPr>
    </w:p>
    <w:p w14:paraId="66BE09B5" w14:textId="2530781C" w:rsidR="0080355B" w:rsidRPr="00D30DF0" w:rsidRDefault="0080355B" w:rsidP="0080355B">
      <w:pPr>
        <w:pStyle w:val="Balk1"/>
        <w:ind w:left="501" w:firstLine="0"/>
        <w:rPr>
          <w:rFonts w:ascii="Calibri Light" w:hAnsi="Calibri Light" w:cs="Calibri Light"/>
          <w:sz w:val="24"/>
          <w:szCs w:val="24"/>
        </w:rPr>
      </w:pPr>
      <w:r w:rsidRPr="00D30DF0">
        <w:rPr>
          <w:rFonts w:ascii="Calibri Light" w:hAnsi="Calibri Light" w:cs="Calibri Light"/>
          <w:sz w:val="24"/>
          <w:szCs w:val="24"/>
        </w:rPr>
        <w:t>Programın Güçlü Yönleri</w:t>
      </w:r>
      <w:r w:rsidR="00485639">
        <w:rPr>
          <w:rFonts w:ascii="Calibri Light" w:hAnsi="Calibri Light" w:cs="Calibri Light"/>
          <w:sz w:val="24"/>
          <w:szCs w:val="24"/>
        </w:rPr>
        <w:t>/</w:t>
      </w:r>
      <w:r w:rsidRPr="00D30DF0">
        <w:rPr>
          <w:rFonts w:ascii="Calibri Light" w:hAnsi="Calibri Light" w:cs="Calibri Light"/>
          <w:sz w:val="24"/>
          <w:szCs w:val="24"/>
        </w:rPr>
        <w:t xml:space="preserve">Programın Gelişmeye Açık Yönleri </w:t>
      </w:r>
    </w:p>
    <w:p w14:paraId="2DC95BE2" w14:textId="77777777" w:rsidR="0080355B" w:rsidRPr="00D30DF0" w:rsidRDefault="0080355B" w:rsidP="0026511B">
      <w:pPr>
        <w:pStyle w:val="Balk1"/>
        <w:ind w:left="501" w:firstLine="0"/>
        <w:rPr>
          <w:rFonts w:ascii="Calibri Light" w:hAnsi="Calibri Light" w:cs="Calibri Light"/>
          <w:sz w:val="24"/>
          <w:szCs w:val="24"/>
        </w:rPr>
      </w:pPr>
    </w:p>
    <w:p w14:paraId="46DE5887" w14:textId="422D28BE" w:rsidR="00DF5934" w:rsidRPr="00D30DF0" w:rsidRDefault="00362FB2" w:rsidP="00DA19D8">
      <w:pPr>
        <w:pStyle w:val="Balk1"/>
        <w:numPr>
          <w:ilvl w:val="0"/>
          <w:numId w:val="4"/>
        </w:numPr>
        <w:rPr>
          <w:rFonts w:ascii="Calibri Light" w:hAnsi="Calibri Light" w:cs="Calibri Light"/>
          <w:sz w:val="24"/>
          <w:szCs w:val="24"/>
        </w:rPr>
      </w:pPr>
      <w:r w:rsidRPr="00D30DF0">
        <w:rPr>
          <w:rFonts w:ascii="Calibri Light" w:hAnsi="Calibri Light" w:cs="Calibri Light"/>
          <w:sz w:val="24"/>
          <w:szCs w:val="24"/>
        </w:rPr>
        <w:t>KURUMSAL YAPI, KÜLTÜR, DESTEK VE KAYNAKLAR</w:t>
      </w:r>
    </w:p>
    <w:p w14:paraId="4C4C6B93" w14:textId="6FBC9672" w:rsidR="00612F4F" w:rsidRPr="00D30DF0" w:rsidRDefault="00730E93" w:rsidP="0055220B">
      <w:pPr>
        <w:pStyle w:val="Balk1"/>
        <w:ind w:left="501" w:firstLine="0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D30DF0">
        <w:rPr>
          <w:rFonts w:ascii="Calibri Light" w:hAnsi="Calibri Light" w:cs="Calibri Light"/>
          <w:b w:val="0"/>
          <w:bCs w:val="0"/>
          <w:sz w:val="24"/>
          <w:szCs w:val="24"/>
        </w:rPr>
        <w:t xml:space="preserve">Ölçüt 7: </w:t>
      </w:r>
      <w:r w:rsidR="0055220B" w:rsidRPr="00D30DF0">
        <w:rPr>
          <w:rFonts w:ascii="Calibri Light" w:hAnsi="Calibri Light" w:cs="Calibri Light"/>
          <w:b w:val="0"/>
          <w:bCs w:val="0"/>
          <w:sz w:val="24"/>
          <w:szCs w:val="24"/>
        </w:rPr>
        <w:t>Kurumsal Destek ve Finansal Kaynaklar</w:t>
      </w:r>
    </w:p>
    <w:p w14:paraId="3041279D" w14:textId="4C11255E" w:rsidR="00730E93" w:rsidRPr="00D30DF0" w:rsidRDefault="00730E93" w:rsidP="0055220B">
      <w:pPr>
        <w:pStyle w:val="Balk1"/>
        <w:ind w:left="501" w:firstLine="0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D30DF0">
        <w:rPr>
          <w:rFonts w:ascii="Calibri Light" w:hAnsi="Calibri Light" w:cs="Calibri Light"/>
          <w:b w:val="0"/>
          <w:bCs w:val="0"/>
          <w:sz w:val="24"/>
          <w:szCs w:val="24"/>
        </w:rPr>
        <w:t xml:space="preserve">Ölçüt 8: </w:t>
      </w:r>
      <w:r w:rsidR="0055220B" w:rsidRPr="00D30DF0">
        <w:rPr>
          <w:rFonts w:ascii="Calibri Light" w:hAnsi="Calibri Light" w:cs="Calibri Light"/>
          <w:b w:val="0"/>
          <w:bCs w:val="0"/>
          <w:sz w:val="24"/>
          <w:szCs w:val="24"/>
        </w:rPr>
        <w:t>Kurumsal Yapı ve Karar Alma Süreçleri</w:t>
      </w:r>
    </w:p>
    <w:p w14:paraId="5A76B336" w14:textId="48BA19B9" w:rsidR="0055220B" w:rsidRPr="00D30DF0" w:rsidRDefault="0055220B" w:rsidP="0055220B">
      <w:pPr>
        <w:pStyle w:val="Balk1"/>
        <w:ind w:left="501" w:firstLine="0"/>
        <w:rPr>
          <w:rFonts w:ascii="Calibri Light" w:hAnsi="Calibri Light" w:cs="Calibri Light"/>
          <w:b w:val="0"/>
          <w:bCs w:val="0"/>
          <w:sz w:val="24"/>
          <w:szCs w:val="24"/>
        </w:rPr>
      </w:pPr>
      <w:r w:rsidRPr="00D30DF0">
        <w:rPr>
          <w:rFonts w:ascii="Calibri Light" w:hAnsi="Calibri Light" w:cs="Calibri Light"/>
          <w:b w:val="0"/>
          <w:bCs w:val="0"/>
          <w:sz w:val="24"/>
          <w:szCs w:val="24"/>
        </w:rPr>
        <w:t xml:space="preserve">Ölçüt 11: Sürekli iyileştirme </w:t>
      </w:r>
    </w:p>
    <w:p w14:paraId="4A860EF2" w14:textId="77777777" w:rsidR="00612F4F" w:rsidRPr="00D30DF0" w:rsidRDefault="00612F4F" w:rsidP="00693032">
      <w:pPr>
        <w:pStyle w:val="Balk1"/>
        <w:ind w:left="501" w:firstLine="0"/>
        <w:rPr>
          <w:rFonts w:ascii="Calibri Light" w:hAnsi="Calibri Light" w:cs="Calibri Light"/>
          <w:b w:val="0"/>
          <w:bCs w:val="0"/>
          <w:sz w:val="24"/>
          <w:szCs w:val="24"/>
        </w:rPr>
      </w:pPr>
    </w:p>
    <w:p w14:paraId="68ED6F89" w14:textId="64C5E05B" w:rsidR="0080355B" w:rsidRPr="00D30DF0" w:rsidRDefault="0080355B" w:rsidP="0080355B">
      <w:pPr>
        <w:pStyle w:val="Balk1"/>
        <w:ind w:left="501" w:firstLine="0"/>
        <w:rPr>
          <w:rFonts w:ascii="Calibri Light" w:hAnsi="Calibri Light" w:cs="Calibri Light"/>
          <w:sz w:val="24"/>
          <w:szCs w:val="24"/>
        </w:rPr>
      </w:pPr>
      <w:r w:rsidRPr="00D30DF0">
        <w:rPr>
          <w:rFonts w:ascii="Calibri Light" w:hAnsi="Calibri Light" w:cs="Calibri Light"/>
          <w:sz w:val="24"/>
          <w:szCs w:val="24"/>
        </w:rPr>
        <w:t>Programın Güçlü Yönleri</w:t>
      </w:r>
      <w:r w:rsidR="00485639">
        <w:rPr>
          <w:rFonts w:ascii="Calibri Light" w:hAnsi="Calibri Light" w:cs="Calibri Light"/>
          <w:sz w:val="24"/>
          <w:szCs w:val="24"/>
        </w:rPr>
        <w:t>/</w:t>
      </w:r>
      <w:r w:rsidRPr="00D30DF0">
        <w:rPr>
          <w:rFonts w:ascii="Calibri Light" w:hAnsi="Calibri Light" w:cs="Calibri Light"/>
          <w:sz w:val="24"/>
          <w:szCs w:val="24"/>
        </w:rPr>
        <w:t xml:space="preserve">Programın Gelişmeye Açık Yönleri </w:t>
      </w:r>
    </w:p>
    <w:p w14:paraId="73F6C274" w14:textId="77777777" w:rsidR="00847CCB" w:rsidRDefault="00847CCB" w:rsidP="00AF2B01">
      <w:pPr>
        <w:pStyle w:val="Balk1"/>
        <w:rPr>
          <w:rFonts w:ascii="Calibri Light" w:hAnsi="Calibri Light" w:cs="Calibri Light"/>
          <w:sz w:val="24"/>
          <w:szCs w:val="24"/>
        </w:rPr>
      </w:pPr>
    </w:p>
    <w:p w14:paraId="3B62CDA7" w14:textId="77777777" w:rsidR="00485639" w:rsidRDefault="00485639" w:rsidP="00AF2B01">
      <w:pPr>
        <w:pStyle w:val="Balk1"/>
        <w:rPr>
          <w:rFonts w:ascii="Calibri Light" w:hAnsi="Calibri Light" w:cs="Calibri Light"/>
          <w:sz w:val="24"/>
          <w:szCs w:val="24"/>
        </w:rPr>
      </w:pPr>
    </w:p>
    <w:p w14:paraId="0B109265" w14:textId="77777777" w:rsidR="0037766D" w:rsidRDefault="0037766D" w:rsidP="00AF2B01">
      <w:pPr>
        <w:pStyle w:val="Balk1"/>
        <w:rPr>
          <w:rFonts w:ascii="Calibri Light" w:hAnsi="Calibri Light" w:cs="Calibri Light"/>
          <w:sz w:val="24"/>
          <w:szCs w:val="24"/>
        </w:rPr>
      </w:pPr>
    </w:p>
    <w:p w14:paraId="4207DDAA" w14:textId="13EE8D8E" w:rsidR="00E257B3" w:rsidRPr="0081134F" w:rsidRDefault="0081134F" w:rsidP="0081134F">
      <w:pPr>
        <w:tabs>
          <w:tab w:val="left" w:pos="708"/>
        </w:tabs>
        <w:spacing w:before="245"/>
        <w:rPr>
          <w:b/>
          <w:bCs/>
          <w:sz w:val="24"/>
        </w:rPr>
      </w:pPr>
      <w:r w:rsidRPr="0081134F">
        <w:rPr>
          <w:b/>
          <w:bCs/>
          <w:sz w:val="24"/>
        </w:rPr>
        <w:t>EK-</w:t>
      </w:r>
      <w:proofErr w:type="gramStart"/>
      <w:r w:rsidRPr="0081134F">
        <w:rPr>
          <w:b/>
          <w:bCs/>
          <w:sz w:val="24"/>
        </w:rPr>
        <w:t>2 :</w:t>
      </w:r>
      <w:proofErr w:type="gramEnd"/>
      <w:r w:rsidRPr="0081134F">
        <w:rPr>
          <w:b/>
          <w:bCs/>
          <w:sz w:val="24"/>
        </w:rPr>
        <w:t xml:space="preserve"> </w:t>
      </w:r>
      <w:r w:rsidR="00E30CC0" w:rsidRPr="0081134F">
        <w:rPr>
          <w:b/>
          <w:bCs/>
          <w:sz w:val="24"/>
        </w:rPr>
        <w:t xml:space="preserve">Değerlendirme </w:t>
      </w:r>
      <w:bookmarkEnd w:id="0"/>
      <w:r w:rsidR="000E4CB1" w:rsidRPr="0081134F">
        <w:rPr>
          <w:b/>
          <w:bCs/>
          <w:sz w:val="24"/>
        </w:rPr>
        <w:t>Kısa Raporu</w:t>
      </w:r>
    </w:p>
    <w:p w14:paraId="4A201FAA" w14:textId="77777777" w:rsidR="0081134F" w:rsidRDefault="0081134F" w:rsidP="00D30DF0">
      <w:pPr>
        <w:pStyle w:val="GvdeMetni"/>
        <w:jc w:val="both"/>
        <w:rPr>
          <w:rFonts w:ascii="Calibri Light" w:hAnsi="Calibri Light" w:cs="Calibri Light"/>
          <w:bCs/>
          <w:sz w:val="24"/>
          <w:szCs w:val="32"/>
        </w:rPr>
      </w:pPr>
    </w:p>
    <w:p w14:paraId="42CFA24B" w14:textId="10747CCE" w:rsidR="00E257B3" w:rsidRPr="00D30DF0" w:rsidRDefault="00E30CC0">
      <w:pPr>
        <w:tabs>
          <w:tab w:val="left" w:pos="9214"/>
        </w:tabs>
        <w:spacing w:before="122"/>
        <w:ind w:left="141"/>
        <w:rPr>
          <w:rFonts w:asciiTheme="minorHAnsi" w:hAnsiTheme="minorHAnsi" w:cstheme="minorHAnsi"/>
          <w:b/>
          <w:sz w:val="24"/>
          <w:szCs w:val="24"/>
        </w:rPr>
      </w:pPr>
      <w:r w:rsidRPr="00D30DF0">
        <w:rPr>
          <w:rFonts w:asciiTheme="minorHAnsi" w:hAnsiTheme="minorHAnsi" w:cstheme="minorHAnsi"/>
          <w:b/>
          <w:sz w:val="24"/>
          <w:szCs w:val="24"/>
          <w:u w:val="single"/>
        </w:rPr>
        <w:t>Lisans</w:t>
      </w:r>
      <w:r w:rsidRPr="00D30DF0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D30DF0">
        <w:rPr>
          <w:rFonts w:asciiTheme="minorHAnsi" w:hAnsiTheme="minorHAnsi" w:cstheme="minorHAnsi"/>
          <w:b/>
          <w:sz w:val="24"/>
          <w:szCs w:val="24"/>
          <w:u w:val="single"/>
        </w:rPr>
        <w:t>Programı</w:t>
      </w:r>
      <w:r w:rsidRPr="00D30DF0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D30DF0">
        <w:rPr>
          <w:rFonts w:asciiTheme="minorHAnsi" w:hAnsiTheme="minorHAnsi" w:cstheme="minorHAnsi"/>
          <w:b/>
          <w:sz w:val="24"/>
          <w:szCs w:val="24"/>
          <w:u w:val="single"/>
        </w:rPr>
        <w:t>ile</w:t>
      </w:r>
      <w:r w:rsidRPr="00D30DF0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D30DF0">
        <w:rPr>
          <w:rFonts w:asciiTheme="minorHAnsi" w:hAnsiTheme="minorHAnsi" w:cstheme="minorHAnsi"/>
          <w:b/>
          <w:sz w:val="24"/>
          <w:szCs w:val="24"/>
          <w:u w:val="single"/>
        </w:rPr>
        <w:t>İlgili</w:t>
      </w:r>
      <w:r w:rsidRPr="00D30DF0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D30DF0">
        <w:rPr>
          <w:rFonts w:asciiTheme="minorHAnsi" w:hAnsiTheme="minorHAnsi" w:cstheme="minorHAnsi"/>
          <w:b/>
          <w:sz w:val="24"/>
          <w:szCs w:val="24"/>
          <w:u w:val="single"/>
        </w:rPr>
        <w:t>Özet</w:t>
      </w:r>
      <w:r w:rsidRPr="00D30DF0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D30DF0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>Bilgi</w:t>
      </w:r>
      <w:r w:rsidRPr="00D30DF0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14:paraId="3291E16D" w14:textId="77777777" w:rsidR="00E257B3" w:rsidRPr="00D30DF0" w:rsidRDefault="00E30CC0">
      <w:pPr>
        <w:tabs>
          <w:tab w:val="left" w:pos="3480"/>
        </w:tabs>
        <w:spacing w:before="119"/>
        <w:ind w:left="141"/>
        <w:rPr>
          <w:rFonts w:asciiTheme="minorHAnsi" w:hAnsiTheme="minorHAnsi" w:cstheme="minorHAnsi"/>
          <w:sz w:val="24"/>
          <w:szCs w:val="24"/>
        </w:rPr>
      </w:pPr>
      <w:r w:rsidRPr="00D30DF0">
        <w:rPr>
          <w:rFonts w:asciiTheme="minorHAnsi" w:hAnsiTheme="minorHAnsi" w:cstheme="minorHAnsi"/>
          <w:sz w:val="24"/>
          <w:szCs w:val="24"/>
        </w:rPr>
        <w:t>Rapor</w:t>
      </w:r>
      <w:r w:rsidRPr="00D30DF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30DF0">
        <w:rPr>
          <w:rFonts w:asciiTheme="minorHAnsi" w:hAnsiTheme="minorHAnsi" w:cstheme="minorHAnsi"/>
          <w:spacing w:val="-2"/>
          <w:sz w:val="24"/>
          <w:szCs w:val="24"/>
        </w:rPr>
        <w:t>Tarihi</w:t>
      </w:r>
      <w:r w:rsidRPr="00D30DF0">
        <w:rPr>
          <w:rFonts w:asciiTheme="minorHAnsi" w:hAnsiTheme="minorHAnsi" w:cstheme="minorHAnsi"/>
          <w:sz w:val="24"/>
          <w:szCs w:val="24"/>
        </w:rPr>
        <w:tab/>
      </w:r>
      <w:r w:rsidRPr="00D30DF0">
        <w:rPr>
          <w:rFonts w:asciiTheme="minorHAnsi" w:hAnsiTheme="minorHAnsi" w:cstheme="minorHAnsi"/>
          <w:spacing w:val="-10"/>
          <w:sz w:val="24"/>
          <w:szCs w:val="24"/>
        </w:rPr>
        <w:t>:</w:t>
      </w:r>
    </w:p>
    <w:p w14:paraId="2181E5B2" w14:textId="77777777" w:rsidR="00E257B3" w:rsidRPr="00D30DF0" w:rsidRDefault="00E30CC0">
      <w:pPr>
        <w:tabs>
          <w:tab w:val="left" w:pos="3480"/>
        </w:tabs>
        <w:ind w:left="141"/>
        <w:rPr>
          <w:rFonts w:asciiTheme="minorHAnsi" w:hAnsiTheme="minorHAnsi" w:cstheme="minorHAnsi"/>
          <w:sz w:val="24"/>
          <w:szCs w:val="24"/>
        </w:rPr>
      </w:pPr>
      <w:r w:rsidRPr="00D30DF0">
        <w:rPr>
          <w:rFonts w:asciiTheme="minorHAnsi" w:hAnsiTheme="minorHAnsi" w:cstheme="minorHAnsi"/>
          <w:sz w:val="24"/>
          <w:szCs w:val="24"/>
        </w:rPr>
        <w:t>Yükseköğretim</w:t>
      </w:r>
      <w:r w:rsidRPr="00D30D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0DF0">
        <w:rPr>
          <w:rFonts w:asciiTheme="minorHAnsi" w:hAnsiTheme="minorHAnsi" w:cstheme="minorHAnsi"/>
          <w:spacing w:val="-2"/>
          <w:sz w:val="24"/>
          <w:szCs w:val="24"/>
        </w:rPr>
        <w:t>Kurumu</w:t>
      </w:r>
      <w:r w:rsidRPr="00D30DF0">
        <w:rPr>
          <w:rFonts w:asciiTheme="minorHAnsi" w:hAnsiTheme="minorHAnsi" w:cstheme="minorHAnsi"/>
          <w:sz w:val="24"/>
          <w:szCs w:val="24"/>
        </w:rPr>
        <w:tab/>
      </w:r>
      <w:r w:rsidRPr="00D30DF0">
        <w:rPr>
          <w:rFonts w:asciiTheme="minorHAnsi" w:hAnsiTheme="minorHAnsi" w:cstheme="minorHAnsi"/>
          <w:spacing w:val="-10"/>
          <w:sz w:val="24"/>
          <w:szCs w:val="24"/>
        </w:rPr>
        <w:t>:</w:t>
      </w:r>
    </w:p>
    <w:p w14:paraId="0F55A201" w14:textId="77777777" w:rsidR="00E257B3" w:rsidRPr="00D30DF0" w:rsidRDefault="00E30CC0">
      <w:pPr>
        <w:tabs>
          <w:tab w:val="left" w:pos="3480"/>
        </w:tabs>
        <w:ind w:left="141"/>
        <w:rPr>
          <w:rFonts w:asciiTheme="minorHAnsi" w:hAnsiTheme="minorHAnsi" w:cstheme="minorHAnsi"/>
          <w:sz w:val="24"/>
          <w:szCs w:val="24"/>
        </w:rPr>
      </w:pPr>
      <w:r w:rsidRPr="00D30DF0">
        <w:rPr>
          <w:rFonts w:asciiTheme="minorHAnsi" w:hAnsiTheme="minorHAnsi" w:cstheme="minorHAnsi"/>
          <w:spacing w:val="-2"/>
          <w:sz w:val="24"/>
          <w:szCs w:val="24"/>
        </w:rPr>
        <w:t>Fakülte</w:t>
      </w:r>
      <w:r w:rsidRPr="00D30DF0">
        <w:rPr>
          <w:rFonts w:asciiTheme="minorHAnsi" w:hAnsiTheme="minorHAnsi" w:cstheme="minorHAnsi"/>
          <w:sz w:val="24"/>
          <w:szCs w:val="24"/>
        </w:rPr>
        <w:tab/>
      </w:r>
      <w:r w:rsidRPr="00D30DF0">
        <w:rPr>
          <w:rFonts w:asciiTheme="minorHAnsi" w:hAnsiTheme="minorHAnsi" w:cstheme="minorHAnsi"/>
          <w:spacing w:val="-10"/>
          <w:sz w:val="24"/>
          <w:szCs w:val="24"/>
        </w:rPr>
        <w:t>:</w:t>
      </w:r>
    </w:p>
    <w:p w14:paraId="6334A6A6" w14:textId="77777777" w:rsidR="00E257B3" w:rsidRPr="00D30DF0" w:rsidRDefault="00E30CC0">
      <w:pPr>
        <w:tabs>
          <w:tab w:val="left" w:pos="3480"/>
        </w:tabs>
        <w:ind w:left="141"/>
        <w:rPr>
          <w:rFonts w:asciiTheme="minorHAnsi" w:hAnsiTheme="minorHAnsi" w:cstheme="minorHAnsi"/>
          <w:sz w:val="24"/>
          <w:szCs w:val="24"/>
        </w:rPr>
      </w:pPr>
      <w:r w:rsidRPr="00D30DF0">
        <w:rPr>
          <w:rFonts w:asciiTheme="minorHAnsi" w:hAnsiTheme="minorHAnsi" w:cstheme="minorHAnsi"/>
          <w:sz w:val="24"/>
          <w:szCs w:val="24"/>
        </w:rPr>
        <w:t>Lisans</w:t>
      </w:r>
      <w:r w:rsidRPr="00D30D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30DF0">
        <w:rPr>
          <w:rFonts w:asciiTheme="minorHAnsi" w:hAnsiTheme="minorHAnsi" w:cstheme="minorHAnsi"/>
          <w:spacing w:val="-2"/>
          <w:sz w:val="24"/>
          <w:szCs w:val="24"/>
        </w:rPr>
        <w:t>Programı</w:t>
      </w:r>
      <w:r w:rsidRPr="00D30DF0">
        <w:rPr>
          <w:rFonts w:asciiTheme="minorHAnsi" w:hAnsiTheme="minorHAnsi" w:cstheme="minorHAnsi"/>
          <w:sz w:val="24"/>
          <w:szCs w:val="24"/>
        </w:rPr>
        <w:tab/>
      </w:r>
      <w:r w:rsidRPr="00D30DF0">
        <w:rPr>
          <w:rFonts w:asciiTheme="minorHAnsi" w:hAnsiTheme="minorHAnsi" w:cstheme="minorHAnsi"/>
          <w:spacing w:val="-10"/>
          <w:sz w:val="24"/>
          <w:szCs w:val="24"/>
        </w:rPr>
        <w:t>:</w:t>
      </w:r>
    </w:p>
    <w:p w14:paraId="75EA2789" w14:textId="77777777" w:rsidR="00E257B3" w:rsidRPr="00D30DF0" w:rsidRDefault="00E30CC0">
      <w:pPr>
        <w:tabs>
          <w:tab w:val="left" w:pos="3480"/>
        </w:tabs>
        <w:ind w:left="141"/>
        <w:rPr>
          <w:rFonts w:asciiTheme="minorHAnsi" w:hAnsiTheme="minorHAnsi" w:cstheme="minorHAnsi"/>
          <w:sz w:val="24"/>
          <w:szCs w:val="24"/>
        </w:rPr>
      </w:pPr>
      <w:r w:rsidRPr="00D30DF0">
        <w:rPr>
          <w:rFonts w:asciiTheme="minorHAnsi" w:hAnsiTheme="minorHAnsi" w:cstheme="minorHAnsi"/>
          <w:sz w:val="24"/>
          <w:szCs w:val="24"/>
        </w:rPr>
        <w:t>Eğitim</w:t>
      </w:r>
      <w:r w:rsidRPr="00D30DF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30DF0">
        <w:rPr>
          <w:rFonts w:asciiTheme="minorHAnsi" w:hAnsiTheme="minorHAnsi" w:cstheme="minorHAnsi"/>
          <w:spacing w:val="-4"/>
          <w:sz w:val="24"/>
          <w:szCs w:val="24"/>
        </w:rPr>
        <w:t>Dili</w:t>
      </w:r>
      <w:r w:rsidRPr="00D30DF0">
        <w:rPr>
          <w:rFonts w:asciiTheme="minorHAnsi" w:hAnsiTheme="minorHAnsi" w:cstheme="minorHAnsi"/>
          <w:sz w:val="24"/>
          <w:szCs w:val="24"/>
        </w:rPr>
        <w:tab/>
      </w:r>
      <w:r w:rsidRPr="00D30DF0">
        <w:rPr>
          <w:rFonts w:asciiTheme="minorHAnsi" w:hAnsiTheme="minorHAnsi" w:cstheme="minorHAnsi"/>
          <w:spacing w:val="-10"/>
          <w:sz w:val="24"/>
          <w:szCs w:val="24"/>
        </w:rPr>
        <w:t>:</w:t>
      </w:r>
    </w:p>
    <w:p w14:paraId="32FBAEED" w14:textId="77777777" w:rsidR="00E257B3" w:rsidRPr="00D30DF0" w:rsidRDefault="00E30CC0">
      <w:pPr>
        <w:tabs>
          <w:tab w:val="left" w:pos="3480"/>
        </w:tabs>
        <w:ind w:left="141"/>
        <w:rPr>
          <w:rFonts w:asciiTheme="minorHAnsi" w:hAnsiTheme="minorHAnsi" w:cstheme="minorHAnsi"/>
          <w:sz w:val="24"/>
          <w:szCs w:val="24"/>
        </w:rPr>
      </w:pPr>
      <w:r w:rsidRPr="00D30DF0">
        <w:rPr>
          <w:rFonts w:asciiTheme="minorHAnsi" w:hAnsiTheme="minorHAnsi" w:cstheme="minorHAnsi"/>
          <w:sz w:val="24"/>
          <w:szCs w:val="24"/>
        </w:rPr>
        <w:t>Yerleşke</w:t>
      </w:r>
      <w:r w:rsidRPr="00D30DF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30DF0">
        <w:rPr>
          <w:rFonts w:asciiTheme="minorHAnsi" w:hAnsiTheme="minorHAnsi" w:cstheme="minorHAnsi"/>
          <w:sz w:val="24"/>
          <w:szCs w:val="24"/>
        </w:rPr>
        <w:t>Ziyareti</w:t>
      </w:r>
      <w:r w:rsidRPr="00D30DF0">
        <w:rPr>
          <w:rFonts w:asciiTheme="minorHAnsi" w:hAnsiTheme="minorHAnsi" w:cstheme="minorHAnsi"/>
          <w:spacing w:val="-2"/>
          <w:sz w:val="24"/>
          <w:szCs w:val="24"/>
        </w:rPr>
        <w:t xml:space="preserve"> Tarihileri</w:t>
      </w:r>
      <w:r w:rsidRPr="00D30DF0">
        <w:rPr>
          <w:rFonts w:asciiTheme="minorHAnsi" w:hAnsiTheme="minorHAnsi" w:cstheme="minorHAnsi"/>
          <w:sz w:val="24"/>
          <w:szCs w:val="24"/>
        </w:rPr>
        <w:tab/>
      </w:r>
      <w:r w:rsidRPr="00D30DF0">
        <w:rPr>
          <w:rFonts w:asciiTheme="minorHAnsi" w:hAnsiTheme="minorHAnsi" w:cstheme="minorHAnsi"/>
          <w:spacing w:val="-10"/>
          <w:sz w:val="24"/>
          <w:szCs w:val="24"/>
        </w:rPr>
        <w:t>:</w:t>
      </w:r>
    </w:p>
    <w:p w14:paraId="146A4DCF" w14:textId="77777777" w:rsidR="00E7337E" w:rsidRDefault="00E7337E">
      <w:pPr>
        <w:tabs>
          <w:tab w:val="left" w:pos="9214"/>
        </w:tabs>
        <w:spacing w:before="119"/>
        <w:ind w:left="141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C72932F" w14:textId="462BABCA" w:rsidR="00E257B3" w:rsidRPr="00D30DF0" w:rsidRDefault="00E30CC0">
      <w:pPr>
        <w:tabs>
          <w:tab w:val="left" w:pos="9214"/>
        </w:tabs>
        <w:spacing w:before="119"/>
        <w:ind w:left="141"/>
        <w:rPr>
          <w:rFonts w:asciiTheme="minorHAnsi" w:hAnsiTheme="minorHAnsi" w:cstheme="minorHAnsi"/>
          <w:b/>
          <w:sz w:val="24"/>
          <w:szCs w:val="24"/>
        </w:rPr>
      </w:pPr>
      <w:r w:rsidRPr="00D30DF0">
        <w:rPr>
          <w:rFonts w:asciiTheme="minorHAnsi" w:hAnsiTheme="minorHAnsi" w:cstheme="minorHAnsi"/>
          <w:b/>
          <w:sz w:val="24"/>
          <w:szCs w:val="24"/>
          <w:u w:val="single"/>
        </w:rPr>
        <w:t>Lisans</w:t>
      </w:r>
      <w:r w:rsidRPr="00D30DF0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D30DF0">
        <w:rPr>
          <w:rFonts w:asciiTheme="minorHAnsi" w:hAnsiTheme="minorHAnsi" w:cstheme="minorHAnsi"/>
          <w:b/>
          <w:sz w:val="24"/>
          <w:szCs w:val="24"/>
          <w:u w:val="single"/>
        </w:rPr>
        <w:t>Programının</w:t>
      </w:r>
      <w:r w:rsidRPr="00D30DF0"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  <w:t xml:space="preserve"> </w:t>
      </w:r>
      <w:r w:rsidRPr="00D30DF0">
        <w:rPr>
          <w:rFonts w:asciiTheme="minorHAnsi" w:hAnsiTheme="minorHAnsi" w:cstheme="minorHAnsi"/>
          <w:b/>
          <w:sz w:val="24"/>
          <w:szCs w:val="24"/>
          <w:u w:val="single"/>
        </w:rPr>
        <w:t>Güçlü</w:t>
      </w:r>
      <w:r w:rsidRPr="00D30DF0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D30DF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Yönleri</w:t>
      </w:r>
      <w:r w:rsidRPr="00D30DF0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14:paraId="52857127" w14:textId="7E989FDB" w:rsidR="00E257B3" w:rsidRPr="00D30DF0" w:rsidRDefault="00E30CC0">
      <w:pPr>
        <w:spacing w:before="128"/>
        <w:ind w:left="141"/>
        <w:rPr>
          <w:rFonts w:asciiTheme="minorHAnsi" w:hAnsiTheme="minorHAnsi" w:cstheme="minorHAnsi"/>
          <w:sz w:val="24"/>
          <w:szCs w:val="24"/>
        </w:rPr>
      </w:pPr>
      <w:r w:rsidRPr="00D30DF0">
        <w:rPr>
          <w:rFonts w:asciiTheme="minorHAnsi" w:hAnsiTheme="minorHAnsi" w:cstheme="minorHAnsi"/>
          <w:spacing w:val="-10"/>
          <w:sz w:val="24"/>
          <w:szCs w:val="24"/>
        </w:rPr>
        <w:t>▪</w:t>
      </w:r>
      <w:r w:rsidR="00E7337E">
        <w:rPr>
          <w:rFonts w:asciiTheme="minorHAnsi" w:hAnsiTheme="minorHAnsi" w:cstheme="minorHAnsi"/>
          <w:spacing w:val="-10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6452C167" w14:textId="101CD557" w:rsidR="00E257B3" w:rsidRPr="00D30DF0" w:rsidRDefault="00E30CC0">
      <w:pPr>
        <w:spacing w:before="141"/>
        <w:ind w:left="141"/>
        <w:rPr>
          <w:rFonts w:asciiTheme="minorHAnsi" w:hAnsiTheme="minorHAnsi" w:cstheme="minorHAnsi"/>
          <w:sz w:val="24"/>
          <w:szCs w:val="24"/>
        </w:rPr>
      </w:pPr>
      <w:r w:rsidRPr="00D30DF0">
        <w:rPr>
          <w:rFonts w:asciiTheme="minorHAnsi" w:hAnsiTheme="minorHAnsi" w:cstheme="minorHAnsi"/>
          <w:spacing w:val="-10"/>
          <w:sz w:val="24"/>
          <w:szCs w:val="24"/>
        </w:rPr>
        <w:t>▪</w:t>
      </w:r>
      <w:r w:rsidR="00E7337E">
        <w:rPr>
          <w:rFonts w:asciiTheme="minorHAnsi" w:hAnsiTheme="minorHAnsi" w:cstheme="minorHAnsi"/>
          <w:spacing w:val="-10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55D27D42" w14:textId="3D311F95" w:rsidR="00E257B3" w:rsidRPr="00D30DF0" w:rsidRDefault="00E30CC0">
      <w:pPr>
        <w:spacing w:before="144"/>
        <w:ind w:left="141"/>
        <w:rPr>
          <w:rFonts w:asciiTheme="minorHAnsi" w:hAnsiTheme="minorHAnsi" w:cstheme="minorHAnsi"/>
          <w:sz w:val="24"/>
          <w:szCs w:val="24"/>
        </w:rPr>
      </w:pPr>
      <w:r w:rsidRPr="00D30DF0">
        <w:rPr>
          <w:rFonts w:asciiTheme="minorHAnsi" w:hAnsiTheme="minorHAnsi" w:cstheme="minorHAnsi"/>
          <w:spacing w:val="-10"/>
          <w:sz w:val="24"/>
          <w:szCs w:val="24"/>
        </w:rPr>
        <w:t>▪</w:t>
      </w:r>
      <w:r w:rsidR="00E7337E">
        <w:rPr>
          <w:rFonts w:asciiTheme="minorHAnsi" w:hAnsiTheme="minorHAnsi" w:cstheme="minorHAnsi"/>
          <w:spacing w:val="-10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071C3BF3" w14:textId="20955AB7" w:rsidR="00E257B3" w:rsidRPr="00D30DF0" w:rsidRDefault="00E30CC0">
      <w:pPr>
        <w:spacing w:before="141"/>
        <w:ind w:left="141"/>
        <w:rPr>
          <w:rFonts w:asciiTheme="minorHAnsi" w:hAnsiTheme="minorHAnsi" w:cstheme="minorHAnsi"/>
          <w:sz w:val="24"/>
          <w:szCs w:val="24"/>
        </w:rPr>
      </w:pPr>
      <w:r w:rsidRPr="00D30DF0">
        <w:rPr>
          <w:rFonts w:asciiTheme="minorHAnsi" w:hAnsiTheme="minorHAnsi" w:cstheme="minorHAnsi"/>
          <w:spacing w:val="-10"/>
          <w:sz w:val="24"/>
          <w:szCs w:val="24"/>
        </w:rPr>
        <w:t>▪</w:t>
      </w:r>
      <w:r w:rsidR="00E7337E">
        <w:rPr>
          <w:rFonts w:asciiTheme="minorHAnsi" w:hAnsiTheme="minorHAnsi" w:cstheme="minorHAnsi"/>
          <w:spacing w:val="-10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4B7DA8DA" w14:textId="77777777" w:rsidR="00E257B3" w:rsidRPr="00D30DF0" w:rsidRDefault="00E30CC0">
      <w:pPr>
        <w:tabs>
          <w:tab w:val="left" w:pos="9214"/>
        </w:tabs>
        <w:spacing w:before="134"/>
        <w:ind w:left="141"/>
        <w:rPr>
          <w:rFonts w:asciiTheme="minorHAnsi" w:hAnsiTheme="minorHAnsi" w:cstheme="minorHAnsi"/>
          <w:b/>
          <w:sz w:val="24"/>
          <w:szCs w:val="24"/>
        </w:rPr>
      </w:pPr>
      <w:r w:rsidRPr="00D30DF0">
        <w:rPr>
          <w:rFonts w:asciiTheme="minorHAnsi" w:hAnsiTheme="minorHAnsi" w:cstheme="minorHAnsi"/>
          <w:b/>
          <w:sz w:val="24"/>
          <w:szCs w:val="24"/>
          <w:u w:val="single"/>
        </w:rPr>
        <w:t>Lisans</w:t>
      </w:r>
      <w:r w:rsidRPr="00D30DF0">
        <w:rPr>
          <w:rFonts w:asciiTheme="minorHAnsi" w:hAnsiTheme="minorHAnsi" w:cstheme="minorHAnsi"/>
          <w:b/>
          <w:spacing w:val="-4"/>
          <w:sz w:val="24"/>
          <w:szCs w:val="24"/>
          <w:u w:val="single"/>
        </w:rPr>
        <w:t xml:space="preserve"> </w:t>
      </w:r>
      <w:r w:rsidRPr="00D30DF0">
        <w:rPr>
          <w:rFonts w:asciiTheme="minorHAnsi" w:hAnsiTheme="minorHAnsi" w:cstheme="minorHAnsi"/>
          <w:b/>
          <w:sz w:val="24"/>
          <w:szCs w:val="24"/>
          <w:u w:val="single"/>
        </w:rPr>
        <w:t>Programının</w:t>
      </w:r>
      <w:r w:rsidRPr="00D30DF0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D30DF0">
        <w:rPr>
          <w:rFonts w:asciiTheme="minorHAnsi" w:hAnsiTheme="minorHAnsi" w:cstheme="minorHAnsi"/>
          <w:b/>
          <w:sz w:val="24"/>
          <w:szCs w:val="24"/>
          <w:u w:val="single"/>
        </w:rPr>
        <w:t>Gelişmeye</w:t>
      </w:r>
      <w:r w:rsidRPr="00D30DF0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D30DF0">
        <w:rPr>
          <w:rFonts w:asciiTheme="minorHAnsi" w:hAnsiTheme="minorHAnsi" w:cstheme="minorHAnsi"/>
          <w:b/>
          <w:sz w:val="24"/>
          <w:szCs w:val="24"/>
          <w:u w:val="single"/>
        </w:rPr>
        <w:t>Açık</w:t>
      </w:r>
      <w:r w:rsidRPr="00D30DF0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Pr="00D30DF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Yönleri</w:t>
      </w:r>
      <w:r w:rsidRPr="00D30DF0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14:paraId="2EC39ECB" w14:textId="70E87E10" w:rsidR="00E257B3" w:rsidRPr="00D30DF0" w:rsidRDefault="00E30CC0">
      <w:pPr>
        <w:spacing w:before="127"/>
        <w:ind w:left="141"/>
        <w:rPr>
          <w:rFonts w:asciiTheme="minorHAnsi" w:hAnsiTheme="minorHAnsi" w:cstheme="minorHAnsi"/>
          <w:sz w:val="24"/>
          <w:szCs w:val="24"/>
        </w:rPr>
      </w:pPr>
      <w:r w:rsidRPr="00D30DF0">
        <w:rPr>
          <w:rFonts w:asciiTheme="minorHAnsi" w:hAnsiTheme="minorHAnsi" w:cstheme="minorHAnsi"/>
          <w:spacing w:val="-10"/>
          <w:sz w:val="24"/>
          <w:szCs w:val="24"/>
        </w:rPr>
        <w:t>▪</w:t>
      </w:r>
      <w:r w:rsidR="00E7337E">
        <w:rPr>
          <w:rFonts w:asciiTheme="minorHAnsi" w:hAnsiTheme="minorHAnsi" w:cstheme="minorHAnsi"/>
          <w:spacing w:val="-10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21AFA54B" w14:textId="22392439" w:rsidR="00E257B3" w:rsidRPr="00D30DF0" w:rsidRDefault="00E30CC0">
      <w:pPr>
        <w:spacing w:before="142"/>
        <w:ind w:left="141"/>
        <w:rPr>
          <w:rFonts w:asciiTheme="minorHAnsi" w:hAnsiTheme="minorHAnsi" w:cstheme="minorHAnsi"/>
          <w:sz w:val="24"/>
          <w:szCs w:val="24"/>
        </w:rPr>
      </w:pPr>
      <w:r w:rsidRPr="00D30DF0">
        <w:rPr>
          <w:rFonts w:asciiTheme="minorHAnsi" w:hAnsiTheme="minorHAnsi" w:cstheme="minorHAnsi"/>
          <w:spacing w:val="-10"/>
          <w:sz w:val="24"/>
          <w:szCs w:val="24"/>
        </w:rPr>
        <w:t>▪</w:t>
      </w:r>
      <w:r w:rsidR="00E7337E">
        <w:rPr>
          <w:rFonts w:asciiTheme="minorHAnsi" w:hAnsiTheme="minorHAnsi" w:cstheme="minorHAnsi"/>
          <w:spacing w:val="-10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6A64F606" w14:textId="052F74A7" w:rsidR="00E257B3" w:rsidRPr="00D30DF0" w:rsidRDefault="00E30CC0">
      <w:pPr>
        <w:spacing w:before="141"/>
        <w:ind w:left="141"/>
        <w:rPr>
          <w:rFonts w:asciiTheme="minorHAnsi" w:hAnsiTheme="minorHAnsi" w:cstheme="minorHAnsi"/>
          <w:sz w:val="24"/>
          <w:szCs w:val="24"/>
        </w:rPr>
      </w:pPr>
      <w:r w:rsidRPr="00D30DF0">
        <w:rPr>
          <w:rFonts w:asciiTheme="minorHAnsi" w:hAnsiTheme="minorHAnsi" w:cstheme="minorHAnsi"/>
          <w:spacing w:val="-10"/>
          <w:sz w:val="24"/>
          <w:szCs w:val="24"/>
        </w:rPr>
        <w:t>▪</w:t>
      </w:r>
      <w:r w:rsidR="00E7337E">
        <w:rPr>
          <w:rFonts w:asciiTheme="minorHAnsi" w:hAnsiTheme="minorHAnsi" w:cstheme="minorHAnsi"/>
          <w:spacing w:val="-10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1C407480" w14:textId="3A400C7B" w:rsidR="00E257B3" w:rsidRPr="00D30DF0" w:rsidRDefault="00E30CC0">
      <w:pPr>
        <w:spacing w:before="144"/>
        <w:ind w:left="141"/>
        <w:rPr>
          <w:rFonts w:asciiTheme="minorHAnsi" w:hAnsiTheme="minorHAnsi" w:cstheme="minorHAnsi"/>
          <w:sz w:val="24"/>
          <w:szCs w:val="24"/>
        </w:rPr>
      </w:pPr>
      <w:r w:rsidRPr="00D30DF0">
        <w:rPr>
          <w:rFonts w:asciiTheme="minorHAnsi" w:hAnsiTheme="minorHAnsi" w:cstheme="minorHAnsi"/>
          <w:spacing w:val="-10"/>
          <w:sz w:val="24"/>
          <w:szCs w:val="24"/>
        </w:rPr>
        <w:t>▪</w:t>
      </w:r>
      <w:r w:rsidR="00E7337E">
        <w:rPr>
          <w:rFonts w:asciiTheme="minorHAnsi" w:hAnsiTheme="minorHAnsi" w:cstheme="minorHAnsi"/>
          <w:spacing w:val="-10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27377522" w14:textId="3DA7254C" w:rsidR="00E257B3" w:rsidRPr="00E7337E" w:rsidRDefault="00E257B3" w:rsidP="00E7337E">
      <w:pPr>
        <w:spacing w:before="141"/>
        <w:rPr>
          <w:rFonts w:asciiTheme="minorHAnsi" w:hAnsiTheme="minorHAnsi" w:cstheme="minorHAnsi"/>
          <w:sz w:val="24"/>
          <w:szCs w:val="24"/>
        </w:rPr>
      </w:pPr>
    </w:p>
    <w:sectPr w:rsidR="00E257B3" w:rsidRPr="00E7337E" w:rsidSect="006540AA">
      <w:headerReference w:type="default" r:id="rId9"/>
      <w:footerReference w:type="default" r:id="rId10"/>
      <w:pgSz w:w="11910" w:h="16850"/>
      <w:pgMar w:top="1360" w:right="1275" w:bottom="960" w:left="1275" w:header="756" w:footer="119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B04A" w14:textId="77777777" w:rsidR="009B37FC" w:rsidRDefault="009B37FC">
      <w:r>
        <w:separator/>
      </w:r>
    </w:p>
  </w:endnote>
  <w:endnote w:type="continuationSeparator" w:id="0">
    <w:p w14:paraId="558A8EBE" w14:textId="77777777" w:rsidR="009B37FC" w:rsidRDefault="009B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4AC8" w14:textId="77777777" w:rsidR="00E257B3" w:rsidRDefault="00E30CC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6849EAC4" wp14:editId="76C06274">
              <wp:simplePos x="0" y="0"/>
              <wp:positionH relativeFrom="page">
                <wp:posOffset>3689730</wp:posOffset>
              </wp:positionH>
              <wp:positionV relativeFrom="page">
                <wp:posOffset>10062464</wp:posOffset>
              </wp:positionV>
              <wp:extent cx="18097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F1AAB4" w14:textId="77777777" w:rsidR="00E257B3" w:rsidRDefault="00E30CC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9EAC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0.55pt;margin-top:792.3pt;width:14.25pt;height:14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" filled="f" stroked="f">
              <v:textbox inset="0,0,0,0">
                <w:txbxContent>
                  <w:p w14:paraId="46F1AAB4" w14:textId="77777777" w:rsidR="00E257B3" w:rsidRDefault="00E30CC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2AAFB" w14:textId="77777777" w:rsidR="009B37FC" w:rsidRDefault="009B37FC">
      <w:r>
        <w:separator/>
      </w:r>
    </w:p>
  </w:footnote>
  <w:footnote w:type="continuationSeparator" w:id="0">
    <w:p w14:paraId="1B2E0F75" w14:textId="77777777" w:rsidR="009B37FC" w:rsidRDefault="009B37FC">
      <w:r>
        <w:continuationSeparator/>
      </w:r>
    </w:p>
  </w:footnote>
  <w:footnote w:id="1">
    <w:p w14:paraId="30AD1E6C" w14:textId="2B8B0DBE" w:rsidR="00C878F2" w:rsidRPr="0081134F" w:rsidRDefault="00C878F2" w:rsidP="0081134F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0B34" w14:textId="68B5BFC6" w:rsidR="00E257B3" w:rsidRDefault="00C878F2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202E04C" wp14:editId="78BFC1D6">
              <wp:simplePos x="0" y="0"/>
              <wp:positionH relativeFrom="page">
                <wp:posOffset>5059680</wp:posOffset>
              </wp:positionH>
              <wp:positionV relativeFrom="page">
                <wp:posOffset>464820</wp:posOffset>
              </wp:positionV>
              <wp:extent cx="161607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6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6E840" w14:textId="2A45E89C" w:rsidR="00C878F2" w:rsidRDefault="00C878F2" w:rsidP="00C878F2">
                          <w:pPr>
                            <w:tabs>
                              <w:tab w:val="left" w:pos="6939"/>
                            </w:tabs>
                            <w:ind w:left="14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Sürüm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1.</w:t>
                          </w:r>
                          <w:r w:rsidR="00824A90">
                            <w:rPr>
                              <w:spacing w:val="-2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–</w:t>
                          </w:r>
                          <w:r w:rsidR="00824A90">
                            <w:rPr>
                              <w:spacing w:val="-2"/>
                              <w:sz w:val="24"/>
                            </w:rPr>
                            <w:t>01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/0</w:t>
                          </w:r>
                          <w:r w:rsidR="00824A90">
                            <w:rPr>
                              <w:spacing w:val="-2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/202</w:t>
                          </w:r>
                          <w:r w:rsidR="00824A90">
                            <w:rPr>
                              <w:spacing w:val="-2"/>
                              <w:sz w:val="24"/>
                            </w:rPr>
                            <w:t>6</w:t>
                          </w:r>
                        </w:p>
                        <w:p w14:paraId="1B11E1B8" w14:textId="7A8EA904" w:rsidR="00E257B3" w:rsidRDefault="00E257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02E04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98.4pt;margin-top:36.6pt;width:127.25pt;height:14pt;z-index:-2516567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BbxlAEAABsDAAAOAAAAZHJzL2Uyb0RvYy54bWysUsFu2zAMvQ/YPwi6L3IKL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" filled="f" stroked="f">
              <v:textbox inset="0,0,0,0">
                <w:txbxContent>
                  <w:p w14:paraId="4DF6E840" w14:textId="2A45E89C" w:rsidR="00C878F2" w:rsidRDefault="00C878F2" w:rsidP="00C878F2">
                    <w:pPr>
                      <w:tabs>
                        <w:tab w:val="left" w:pos="6939"/>
                      </w:tabs>
                      <w:ind w:left="1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Sürüm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1.</w:t>
                    </w:r>
                    <w:r w:rsidR="00824A90">
                      <w:rPr>
                        <w:spacing w:val="-2"/>
                        <w:sz w:val="24"/>
                      </w:rPr>
                      <w:t>6</w:t>
                    </w:r>
                    <w:r>
                      <w:rPr>
                        <w:spacing w:val="-2"/>
                        <w:sz w:val="24"/>
                      </w:rPr>
                      <w:t>–</w:t>
                    </w:r>
                    <w:r w:rsidR="00824A90">
                      <w:rPr>
                        <w:spacing w:val="-2"/>
                        <w:sz w:val="24"/>
                      </w:rPr>
                      <w:t>01</w:t>
                    </w:r>
                    <w:r>
                      <w:rPr>
                        <w:spacing w:val="-2"/>
                        <w:sz w:val="24"/>
                      </w:rPr>
                      <w:t>/0</w:t>
                    </w:r>
                    <w:r w:rsidR="00824A90">
                      <w:rPr>
                        <w:spacing w:val="-2"/>
                        <w:sz w:val="24"/>
                      </w:rPr>
                      <w:t>1</w:t>
                    </w:r>
                    <w:r>
                      <w:rPr>
                        <w:spacing w:val="-2"/>
                        <w:sz w:val="24"/>
                      </w:rPr>
                      <w:t>/202</w:t>
                    </w:r>
                    <w:r w:rsidR="00824A90">
                      <w:rPr>
                        <w:spacing w:val="-2"/>
                        <w:sz w:val="24"/>
                      </w:rPr>
                      <w:t>6</w:t>
                    </w:r>
                  </w:p>
                  <w:p w14:paraId="1B11E1B8" w14:textId="7A8EA904" w:rsidR="00E257B3" w:rsidRDefault="00E257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30CC0"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9B84095" wp14:editId="75055A16">
              <wp:simplePos x="0" y="0"/>
              <wp:positionH relativeFrom="page">
                <wp:posOffset>886764</wp:posOffset>
              </wp:positionH>
              <wp:positionV relativeFrom="page">
                <wp:posOffset>467359</wp:posOffset>
              </wp:positionV>
              <wp:extent cx="207708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708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18E75" w14:textId="77777777" w:rsidR="00E257B3" w:rsidRDefault="00E30CC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Değerlendirme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Raporu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Yönergesi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B84095" id="Textbox 2" o:spid="_x0000_s1027" type="#_x0000_t202" style="position:absolute;margin-left:69.8pt;margin-top:36.8pt;width:163.55pt;height:1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" filled="f" stroked="f">
              <v:textbox inset="0,0,0,0">
                <w:txbxContent>
                  <w:p w14:paraId="66418E75" w14:textId="77777777" w:rsidR="00E257B3" w:rsidRDefault="00E30CC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Değerlendirme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Raporu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Yönergesi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05D"/>
    <w:multiLevelType w:val="multilevel"/>
    <w:tmpl w:val="028651D8"/>
    <w:lvl w:ilvl="0">
      <w:start w:val="4"/>
      <w:numFmt w:val="decimal"/>
      <w:lvlText w:val="%1"/>
      <w:lvlJc w:val="left"/>
      <w:pPr>
        <w:ind w:left="503" w:hanging="420"/>
      </w:pPr>
      <w:rPr>
        <w:rFonts w:hint="default"/>
        <w:lang w:val="tr-TR" w:eastAsia="en-US" w:bidi="ar-SA"/>
      </w:rPr>
    </w:lvl>
    <w:lvl w:ilvl="1">
      <w:start w:val="4"/>
      <w:numFmt w:val="decimal"/>
      <w:lvlText w:val="%1.%2."/>
      <w:lvlJc w:val="left"/>
      <w:pPr>
        <w:ind w:left="503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685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416" w:hanging="60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285" w:hanging="60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153" w:hanging="60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021" w:hanging="60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890" w:hanging="60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6758" w:hanging="602"/>
      </w:pPr>
      <w:rPr>
        <w:rFonts w:hint="default"/>
        <w:lang w:val="tr-TR" w:eastAsia="en-US" w:bidi="ar-SA"/>
      </w:rPr>
    </w:lvl>
  </w:abstractNum>
  <w:abstractNum w:abstractNumId="1" w15:restartNumberingAfterBreak="0">
    <w:nsid w:val="13F0177D"/>
    <w:multiLevelType w:val="multilevel"/>
    <w:tmpl w:val="925EB972"/>
    <w:lvl w:ilvl="0">
      <w:start w:val="1"/>
      <w:numFmt w:val="decimal"/>
      <w:lvlText w:val="%1."/>
      <w:lvlJc w:val="left"/>
      <w:pPr>
        <w:ind w:left="708" w:hanging="56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991" w:hanging="28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>
      <w:start w:val="1"/>
      <w:numFmt w:val="lowerLetter"/>
      <w:lvlText w:val="%4."/>
      <w:lvlJc w:val="left"/>
      <w:pPr>
        <w:ind w:left="1418" w:hanging="42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4">
      <w:numFmt w:val="bullet"/>
      <w:lvlText w:val="•"/>
      <w:lvlJc w:val="left"/>
      <w:pPr>
        <w:ind w:left="3403" w:hanging="42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395" w:hanging="42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387" w:hanging="42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78" w:hanging="42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70" w:hanging="428"/>
      </w:pPr>
      <w:rPr>
        <w:rFonts w:hint="default"/>
        <w:lang w:val="tr-TR" w:eastAsia="en-US" w:bidi="ar-SA"/>
      </w:rPr>
    </w:lvl>
  </w:abstractNum>
  <w:abstractNum w:abstractNumId="2" w15:restartNumberingAfterBreak="0">
    <w:nsid w:val="23051DE4"/>
    <w:multiLevelType w:val="multilevel"/>
    <w:tmpl w:val="5894B6FA"/>
    <w:lvl w:ilvl="0">
      <w:start w:val="4"/>
      <w:numFmt w:val="decimal"/>
      <w:lvlText w:val="%1"/>
      <w:lvlJc w:val="left"/>
      <w:pPr>
        <w:ind w:left="674" w:hanging="567"/>
      </w:pPr>
      <w:rPr>
        <w:rFonts w:hint="default"/>
        <w:lang w:val="tr-TR" w:eastAsia="en-US" w:bidi="ar-SA"/>
      </w:rPr>
    </w:lvl>
    <w:lvl w:ilvl="1">
      <w:start w:val="4"/>
      <w:numFmt w:val="decimal"/>
      <w:lvlText w:val="%1.%2."/>
      <w:lvlJc w:val="left"/>
      <w:pPr>
        <w:ind w:left="674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spacing w:val="-1"/>
        <w:w w:val="99"/>
        <w:sz w:val="26"/>
        <w:szCs w:val="26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959" w:hanging="852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spacing w:val="-1"/>
        <w:w w:val="99"/>
        <w:sz w:val="26"/>
        <w:szCs w:val="26"/>
        <w:lang w:val="tr-TR" w:eastAsia="en-US" w:bidi="ar-SA"/>
      </w:rPr>
    </w:lvl>
    <w:lvl w:ilvl="3">
      <w:numFmt w:val="bullet"/>
      <w:lvlText w:val="•"/>
      <w:lvlJc w:val="left"/>
      <w:pPr>
        <w:ind w:left="2811" w:hanging="85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736" w:hanging="85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62" w:hanging="85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587" w:hanging="85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13" w:hanging="85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38" w:hanging="852"/>
      </w:pPr>
      <w:rPr>
        <w:rFonts w:hint="default"/>
        <w:lang w:val="tr-TR" w:eastAsia="en-US" w:bidi="ar-SA"/>
      </w:rPr>
    </w:lvl>
  </w:abstractNum>
  <w:abstractNum w:abstractNumId="3" w15:restartNumberingAfterBreak="0">
    <w:nsid w:val="661F7C65"/>
    <w:multiLevelType w:val="hybridMultilevel"/>
    <w:tmpl w:val="C492D288"/>
    <w:lvl w:ilvl="0" w:tplc="ABEAB73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68B119F5"/>
    <w:multiLevelType w:val="hybridMultilevel"/>
    <w:tmpl w:val="DE589724"/>
    <w:lvl w:ilvl="0" w:tplc="CBCCDD10">
      <w:start w:val="1"/>
      <w:numFmt w:val="decimal"/>
      <w:lvlText w:val="%1."/>
      <w:lvlJc w:val="left"/>
      <w:pPr>
        <w:ind w:left="707" w:hanging="567"/>
      </w:pPr>
      <w:rPr>
        <w:rFonts w:hint="default"/>
        <w:spacing w:val="-1"/>
        <w:w w:val="100"/>
        <w:lang w:val="tr-TR" w:eastAsia="en-US" w:bidi="ar-SA"/>
      </w:rPr>
    </w:lvl>
    <w:lvl w:ilvl="1" w:tplc="57E67D7C">
      <w:numFmt w:val="bullet"/>
      <w:lvlText w:val="•"/>
      <w:lvlJc w:val="left"/>
      <w:pPr>
        <w:ind w:left="1565" w:hanging="567"/>
      </w:pPr>
      <w:rPr>
        <w:rFonts w:hint="default"/>
        <w:lang w:val="tr-TR" w:eastAsia="en-US" w:bidi="ar-SA"/>
      </w:rPr>
    </w:lvl>
    <w:lvl w:ilvl="2" w:tplc="7EFE5900">
      <w:numFmt w:val="bullet"/>
      <w:lvlText w:val="•"/>
      <w:lvlJc w:val="left"/>
      <w:pPr>
        <w:ind w:left="2431" w:hanging="567"/>
      </w:pPr>
      <w:rPr>
        <w:rFonts w:hint="default"/>
        <w:lang w:val="tr-TR" w:eastAsia="en-US" w:bidi="ar-SA"/>
      </w:rPr>
    </w:lvl>
    <w:lvl w:ilvl="3" w:tplc="C306301A">
      <w:numFmt w:val="bullet"/>
      <w:lvlText w:val="•"/>
      <w:lvlJc w:val="left"/>
      <w:pPr>
        <w:ind w:left="3296" w:hanging="567"/>
      </w:pPr>
      <w:rPr>
        <w:rFonts w:hint="default"/>
        <w:lang w:val="tr-TR" w:eastAsia="en-US" w:bidi="ar-SA"/>
      </w:rPr>
    </w:lvl>
    <w:lvl w:ilvl="4" w:tplc="9A844878">
      <w:numFmt w:val="bullet"/>
      <w:lvlText w:val="•"/>
      <w:lvlJc w:val="left"/>
      <w:pPr>
        <w:ind w:left="4162" w:hanging="567"/>
      </w:pPr>
      <w:rPr>
        <w:rFonts w:hint="default"/>
        <w:lang w:val="tr-TR" w:eastAsia="en-US" w:bidi="ar-SA"/>
      </w:rPr>
    </w:lvl>
    <w:lvl w:ilvl="5" w:tplc="A5C8846C">
      <w:numFmt w:val="bullet"/>
      <w:lvlText w:val="•"/>
      <w:lvlJc w:val="left"/>
      <w:pPr>
        <w:ind w:left="5028" w:hanging="567"/>
      </w:pPr>
      <w:rPr>
        <w:rFonts w:hint="default"/>
        <w:lang w:val="tr-TR" w:eastAsia="en-US" w:bidi="ar-SA"/>
      </w:rPr>
    </w:lvl>
    <w:lvl w:ilvl="6" w:tplc="A66E3424">
      <w:numFmt w:val="bullet"/>
      <w:lvlText w:val="•"/>
      <w:lvlJc w:val="left"/>
      <w:pPr>
        <w:ind w:left="5893" w:hanging="567"/>
      </w:pPr>
      <w:rPr>
        <w:rFonts w:hint="default"/>
        <w:lang w:val="tr-TR" w:eastAsia="en-US" w:bidi="ar-SA"/>
      </w:rPr>
    </w:lvl>
    <w:lvl w:ilvl="7" w:tplc="DAD0E57E">
      <w:numFmt w:val="bullet"/>
      <w:lvlText w:val="•"/>
      <w:lvlJc w:val="left"/>
      <w:pPr>
        <w:ind w:left="6759" w:hanging="567"/>
      </w:pPr>
      <w:rPr>
        <w:rFonts w:hint="default"/>
        <w:lang w:val="tr-TR" w:eastAsia="en-US" w:bidi="ar-SA"/>
      </w:rPr>
    </w:lvl>
    <w:lvl w:ilvl="8" w:tplc="A4C6D3B0">
      <w:numFmt w:val="bullet"/>
      <w:lvlText w:val="•"/>
      <w:lvlJc w:val="left"/>
      <w:pPr>
        <w:ind w:left="7625" w:hanging="567"/>
      </w:pPr>
      <w:rPr>
        <w:rFonts w:hint="default"/>
        <w:lang w:val="tr-TR" w:eastAsia="en-US" w:bidi="ar-SA"/>
      </w:rPr>
    </w:lvl>
  </w:abstractNum>
  <w:num w:numId="1" w16cid:durableId="1317760497">
    <w:abstractNumId w:val="0"/>
  </w:num>
  <w:num w:numId="2" w16cid:durableId="1189294035">
    <w:abstractNumId w:val="2"/>
  </w:num>
  <w:num w:numId="3" w16cid:durableId="1895583025">
    <w:abstractNumId w:val="4"/>
  </w:num>
  <w:num w:numId="4" w16cid:durableId="677929258">
    <w:abstractNumId w:val="3"/>
  </w:num>
  <w:num w:numId="5" w16cid:durableId="159771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B3"/>
    <w:rsid w:val="000321E8"/>
    <w:rsid w:val="00034066"/>
    <w:rsid w:val="0007298F"/>
    <w:rsid w:val="00076BA5"/>
    <w:rsid w:val="00083BC7"/>
    <w:rsid w:val="000B7839"/>
    <w:rsid w:val="000C5D8B"/>
    <w:rsid w:val="000E4CB1"/>
    <w:rsid w:val="000F0DBC"/>
    <w:rsid w:val="000F56C1"/>
    <w:rsid w:val="00100FCB"/>
    <w:rsid w:val="00106542"/>
    <w:rsid w:val="0012679C"/>
    <w:rsid w:val="0015663E"/>
    <w:rsid w:val="00161341"/>
    <w:rsid w:val="00166D03"/>
    <w:rsid w:val="00170E21"/>
    <w:rsid w:val="00176828"/>
    <w:rsid w:val="0018678D"/>
    <w:rsid w:val="00187B13"/>
    <w:rsid w:val="001A1842"/>
    <w:rsid w:val="001B58DD"/>
    <w:rsid w:val="001D2DFB"/>
    <w:rsid w:val="001E448B"/>
    <w:rsid w:val="001E4947"/>
    <w:rsid w:val="001E64B7"/>
    <w:rsid w:val="001F4D71"/>
    <w:rsid w:val="001F7FCE"/>
    <w:rsid w:val="00200850"/>
    <w:rsid w:val="00203E94"/>
    <w:rsid w:val="00206A6A"/>
    <w:rsid w:val="002135AF"/>
    <w:rsid w:val="0022253A"/>
    <w:rsid w:val="00226BA3"/>
    <w:rsid w:val="0022722D"/>
    <w:rsid w:val="00232A0C"/>
    <w:rsid w:val="002332DC"/>
    <w:rsid w:val="00255C5F"/>
    <w:rsid w:val="0026163F"/>
    <w:rsid w:val="0026511B"/>
    <w:rsid w:val="002765F4"/>
    <w:rsid w:val="002A13A2"/>
    <w:rsid w:val="002B7122"/>
    <w:rsid w:val="002C2517"/>
    <w:rsid w:val="002C2A0A"/>
    <w:rsid w:val="002D531B"/>
    <w:rsid w:val="002D6802"/>
    <w:rsid w:val="002E1FB0"/>
    <w:rsid w:val="00362FB2"/>
    <w:rsid w:val="0037163A"/>
    <w:rsid w:val="0037766D"/>
    <w:rsid w:val="00393EEC"/>
    <w:rsid w:val="003C7191"/>
    <w:rsid w:val="003C79E8"/>
    <w:rsid w:val="003D2316"/>
    <w:rsid w:val="003E09F6"/>
    <w:rsid w:val="003F16B2"/>
    <w:rsid w:val="003F1C5D"/>
    <w:rsid w:val="00401877"/>
    <w:rsid w:val="00412C79"/>
    <w:rsid w:val="004202CA"/>
    <w:rsid w:val="00431621"/>
    <w:rsid w:val="00442C54"/>
    <w:rsid w:val="00460C3A"/>
    <w:rsid w:val="00485639"/>
    <w:rsid w:val="0049502F"/>
    <w:rsid w:val="004A2FB5"/>
    <w:rsid w:val="004D78C5"/>
    <w:rsid w:val="005034D1"/>
    <w:rsid w:val="00515F98"/>
    <w:rsid w:val="0052152A"/>
    <w:rsid w:val="0054146C"/>
    <w:rsid w:val="00542FBC"/>
    <w:rsid w:val="0055220B"/>
    <w:rsid w:val="005773EE"/>
    <w:rsid w:val="0058207B"/>
    <w:rsid w:val="005900F5"/>
    <w:rsid w:val="00594F72"/>
    <w:rsid w:val="0059525B"/>
    <w:rsid w:val="00595CD3"/>
    <w:rsid w:val="005A4424"/>
    <w:rsid w:val="005B1CD1"/>
    <w:rsid w:val="005C104F"/>
    <w:rsid w:val="005E2A22"/>
    <w:rsid w:val="005F1EAC"/>
    <w:rsid w:val="00604789"/>
    <w:rsid w:val="00612F4F"/>
    <w:rsid w:val="00646339"/>
    <w:rsid w:val="00647821"/>
    <w:rsid w:val="006540AA"/>
    <w:rsid w:val="006638B2"/>
    <w:rsid w:val="0066749D"/>
    <w:rsid w:val="00671E16"/>
    <w:rsid w:val="00682F18"/>
    <w:rsid w:val="00693032"/>
    <w:rsid w:val="00693546"/>
    <w:rsid w:val="006B4021"/>
    <w:rsid w:val="006E5468"/>
    <w:rsid w:val="006F1DE5"/>
    <w:rsid w:val="00706678"/>
    <w:rsid w:val="0073039A"/>
    <w:rsid w:val="00730E93"/>
    <w:rsid w:val="00754DE5"/>
    <w:rsid w:val="00755742"/>
    <w:rsid w:val="00755CE5"/>
    <w:rsid w:val="007A7E40"/>
    <w:rsid w:val="007C576C"/>
    <w:rsid w:val="007E50B4"/>
    <w:rsid w:val="0080355B"/>
    <w:rsid w:val="008108E5"/>
    <w:rsid w:val="0081134F"/>
    <w:rsid w:val="0081693F"/>
    <w:rsid w:val="00824A90"/>
    <w:rsid w:val="008265DB"/>
    <w:rsid w:val="00834CE2"/>
    <w:rsid w:val="00847CCB"/>
    <w:rsid w:val="00852DED"/>
    <w:rsid w:val="0087094B"/>
    <w:rsid w:val="008752AF"/>
    <w:rsid w:val="008806A0"/>
    <w:rsid w:val="008930E0"/>
    <w:rsid w:val="008A25D8"/>
    <w:rsid w:val="008A2A0C"/>
    <w:rsid w:val="008B1FC5"/>
    <w:rsid w:val="008B3ADC"/>
    <w:rsid w:val="008D709D"/>
    <w:rsid w:val="008E06B3"/>
    <w:rsid w:val="008E07D7"/>
    <w:rsid w:val="008E08B0"/>
    <w:rsid w:val="00902D29"/>
    <w:rsid w:val="009073CC"/>
    <w:rsid w:val="00911C23"/>
    <w:rsid w:val="00966CA6"/>
    <w:rsid w:val="00972728"/>
    <w:rsid w:val="009727F9"/>
    <w:rsid w:val="00981F24"/>
    <w:rsid w:val="00992193"/>
    <w:rsid w:val="009B1E07"/>
    <w:rsid w:val="009B37FC"/>
    <w:rsid w:val="009C1D8D"/>
    <w:rsid w:val="009D15A0"/>
    <w:rsid w:val="009D62BA"/>
    <w:rsid w:val="009D789B"/>
    <w:rsid w:val="009E5123"/>
    <w:rsid w:val="009F2B84"/>
    <w:rsid w:val="00A064F1"/>
    <w:rsid w:val="00A11786"/>
    <w:rsid w:val="00A44BE2"/>
    <w:rsid w:val="00A54E8A"/>
    <w:rsid w:val="00A5787F"/>
    <w:rsid w:val="00A656B2"/>
    <w:rsid w:val="00A708AE"/>
    <w:rsid w:val="00A76BC0"/>
    <w:rsid w:val="00A84524"/>
    <w:rsid w:val="00A93DE3"/>
    <w:rsid w:val="00AC7318"/>
    <w:rsid w:val="00AD210C"/>
    <w:rsid w:val="00AF2B01"/>
    <w:rsid w:val="00AF3EC7"/>
    <w:rsid w:val="00B12183"/>
    <w:rsid w:val="00B22AFA"/>
    <w:rsid w:val="00B34DE2"/>
    <w:rsid w:val="00B51630"/>
    <w:rsid w:val="00B527B6"/>
    <w:rsid w:val="00B63EC9"/>
    <w:rsid w:val="00B8501B"/>
    <w:rsid w:val="00B949AA"/>
    <w:rsid w:val="00B96BAC"/>
    <w:rsid w:val="00BA1DF6"/>
    <w:rsid w:val="00BB7582"/>
    <w:rsid w:val="00BC01BC"/>
    <w:rsid w:val="00BC368A"/>
    <w:rsid w:val="00BD3E47"/>
    <w:rsid w:val="00BF4B13"/>
    <w:rsid w:val="00BF59BE"/>
    <w:rsid w:val="00C26755"/>
    <w:rsid w:val="00C306E7"/>
    <w:rsid w:val="00C37DF5"/>
    <w:rsid w:val="00C402D6"/>
    <w:rsid w:val="00C4210A"/>
    <w:rsid w:val="00C63B0A"/>
    <w:rsid w:val="00C64C87"/>
    <w:rsid w:val="00C65C32"/>
    <w:rsid w:val="00C7336E"/>
    <w:rsid w:val="00C878F2"/>
    <w:rsid w:val="00CA1D6E"/>
    <w:rsid w:val="00CA502D"/>
    <w:rsid w:val="00CA6ADC"/>
    <w:rsid w:val="00CA7CA6"/>
    <w:rsid w:val="00CB2765"/>
    <w:rsid w:val="00CC4403"/>
    <w:rsid w:val="00CD5779"/>
    <w:rsid w:val="00CF34D2"/>
    <w:rsid w:val="00D03EDD"/>
    <w:rsid w:val="00D1224F"/>
    <w:rsid w:val="00D13B12"/>
    <w:rsid w:val="00D1470D"/>
    <w:rsid w:val="00D30DF0"/>
    <w:rsid w:val="00D378E6"/>
    <w:rsid w:val="00D411FC"/>
    <w:rsid w:val="00D7248E"/>
    <w:rsid w:val="00D935DC"/>
    <w:rsid w:val="00DA19D8"/>
    <w:rsid w:val="00DB3F03"/>
    <w:rsid w:val="00DC12C1"/>
    <w:rsid w:val="00DD242A"/>
    <w:rsid w:val="00DE614A"/>
    <w:rsid w:val="00DF1D8A"/>
    <w:rsid w:val="00DF3E04"/>
    <w:rsid w:val="00DF47EE"/>
    <w:rsid w:val="00DF5934"/>
    <w:rsid w:val="00E257B3"/>
    <w:rsid w:val="00E30CC0"/>
    <w:rsid w:val="00E33992"/>
    <w:rsid w:val="00E47089"/>
    <w:rsid w:val="00E513CE"/>
    <w:rsid w:val="00E639DF"/>
    <w:rsid w:val="00E7337E"/>
    <w:rsid w:val="00E73C72"/>
    <w:rsid w:val="00EB59B1"/>
    <w:rsid w:val="00EC6751"/>
    <w:rsid w:val="00EE6F13"/>
    <w:rsid w:val="00EF34E5"/>
    <w:rsid w:val="00F1389F"/>
    <w:rsid w:val="00F26DC1"/>
    <w:rsid w:val="00F26F01"/>
    <w:rsid w:val="00F309F8"/>
    <w:rsid w:val="00F36251"/>
    <w:rsid w:val="00F36BB8"/>
    <w:rsid w:val="00F571C8"/>
    <w:rsid w:val="00F7366D"/>
    <w:rsid w:val="00FB2221"/>
    <w:rsid w:val="00F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BEE4E"/>
  <w15:docId w15:val="{07F4D65E-7E6B-4E28-9F19-F06E4BFD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707" w:hanging="566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spacing w:before="41"/>
      <w:ind w:left="141" w:hanging="566"/>
      <w:outlineLvl w:val="1"/>
    </w:pPr>
    <w:rPr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E6F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6"/>
      <w:szCs w:val="26"/>
    </w:rPr>
  </w:style>
  <w:style w:type="paragraph" w:styleId="KonuBal">
    <w:name w:val="Title"/>
    <w:basedOn w:val="Normal"/>
    <w:uiPriority w:val="10"/>
    <w:qFormat/>
    <w:pPr>
      <w:spacing w:before="1"/>
      <w:ind w:left="916"/>
    </w:pPr>
    <w:rPr>
      <w:sz w:val="48"/>
      <w:szCs w:val="48"/>
    </w:rPr>
  </w:style>
  <w:style w:type="paragraph" w:styleId="ListeParagraf">
    <w:name w:val="List Paragraph"/>
    <w:basedOn w:val="Normal"/>
    <w:uiPriority w:val="1"/>
    <w:qFormat/>
    <w:pPr>
      <w:ind w:left="707" w:hanging="566"/>
    </w:pPr>
  </w:style>
  <w:style w:type="paragraph" w:customStyle="1" w:styleId="TableParagraph">
    <w:name w:val="Table Paragraph"/>
    <w:basedOn w:val="Normal"/>
    <w:uiPriority w:val="1"/>
    <w:qFormat/>
    <w:pPr>
      <w:ind w:left="83"/>
    </w:pPr>
  </w:style>
  <w:style w:type="character" w:styleId="Kpr">
    <w:name w:val="Hyperlink"/>
    <w:basedOn w:val="VarsaylanParagrafYazTipi"/>
    <w:uiPriority w:val="99"/>
    <w:unhideWhenUsed/>
    <w:rsid w:val="00F36BB8"/>
    <w:rPr>
      <w:color w:val="0000FF" w:themeColor="hyperlink"/>
      <w:u w:val="single"/>
    </w:rPr>
  </w:style>
  <w:style w:type="paragraph" w:styleId="TBal">
    <w:name w:val="TOC Heading"/>
    <w:basedOn w:val="Balk1"/>
    <w:next w:val="Normal"/>
    <w:uiPriority w:val="39"/>
    <w:unhideWhenUsed/>
    <w:qFormat/>
    <w:rsid w:val="00F36BB8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36BB8"/>
    <w:pPr>
      <w:widowControl/>
      <w:tabs>
        <w:tab w:val="left" w:pos="480"/>
        <w:tab w:val="right" w:leader="dot" w:pos="9062"/>
      </w:tabs>
      <w:autoSpaceDE/>
      <w:autoSpaceDN/>
      <w:spacing w:after="100" w:line="259" w:lineRule="auto"/>
      <w:ind w:left="284" w:hanging="142"/>
    </w:pPr>
    <w:rPr>
      <w:rFonts w:asciiTheme="minorHAnsi" w:eastAsiaTheme="minorHAnsi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A93DE3"/>
    <w:pPr>
      <w:widowControl/>
      <w:tabs>
        <w:tab w:val="left" w:pos="720"/>
        <w:tab w:val="right" w:leader="dot" w:pos="9072"/>
      </w:tabs>
      <w:autoSpaceDE/>
      <w:autoSpaceDN/>
      <w:spacing w:after="100" w:line="259" w:lineRule="auto"/>
      <w:ind w:left="142"/>
    </w:pPr>
    <w:rPr>
      <w:rFonts w:asciiTheme="minorHAnsi" w:eastAsiaTheme="minorHAnsi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F36BB8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E6F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C01BC"/>
    <w:rPr>
      <w:color w:val="605E5C"/>
      <w:shd w:val="clear" w:color="auto" w:fill="E1DFDD"/>
    </w:rPr>
  </w:style>
  <w:style w:type="paragraph" w:styleId="T4">
    <w:name w:val="toc 4"/>
    <w:basedOn w:val="Normal"/>
    <w:next w:val="Normal"/>
    <w:autoRedefine/>
    <w:uiPriority w:val="39"/>
    <w:unhideWhenUsed/>
    <w:rsid w:val="0037163A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tr-TR"/>
      <w14:ligatures w14:val="standardContextual"/>
    </w:rPr>
  </w:style>
  <w:style w:type="paragraph" w:styleId="T5">
    <w:name w:val="toc 5"/>
    <w:basedOn w:val="Normal"/>
    <w:next w:val="Normal"/>
    <w:autoRedefine/>
    <w:uiPriority w:val="39"/>
    <w:unhideWhenUsed/>
    <w:rsid w:val="0037163A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tr-TR"/>
      <w14:ligatures w14:val="standardContextual"/>
    </w:rPr>
  </w:style>
  <w:style w:type="paragraph" w:styleId="T6">
    <w:name w:val="toc 6"/>
    <w:basedOn w:val="Normal"/>
    <w:next w:val="Normal"/>
    <w:autoRedefine/>
    <w:uiPriority w:val="39"/>
    <w:unhideWhenUsed/>
    <w:rsid w:val="0037163A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tr-TR"/>
      <w14:ligatures w14:val="standardContextual"/>
    </w:rPr>
  </w:style>
  <w:style w:type="paragraph" w:styleId="T7">
    <w:name w:val="toc 7"/>
    <w:basedOn w:val="Normal"/>
    <w:next w:val="Normal"/>
    <w:autoRedefine/>
    <w:uiPriority w:val="39"/>
    <w:unhideWhenUsed/>
    <w:rsid w:val="0037163A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tr-TR"/>
      <w14:ligatures w14:val="standardContextual"/>
    </w:rPr>
  </w:style>
  <w:style w:type="paragraph" w:styleId="T8">
    <w:name w:val="toc 8"/>
    <w:basedOn w:val="Normal"/>
    <w:next w:val="Normal"/>
    <w:autoRedefine/>
    <w:uiPriority w:val="39"/>
    <w:unhideWhenUsed/>
    <w:rsid w:val="0037163A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tr-TR"/>
      <w14:ligatures w14:val="standardContextual"/>
    </w:rPr>
  </w:style>
  <w:style w:type="paragraph" w:styleId="T9">
    <w:name w:val="toc 9"/>
    <w:basedOn w:val="Normal"/>
    <w:next w:val="Normal"/>
    <w:autoRedefine/>
    <w:uiPriority w:val="39"/>
    <w:unhideWhenUsed/>
    <w:rsid w:val="0037163A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tr-TR"/>
      <w14:ligatures w14:val="standardContextual"/>
    </w:rPr>
  </w:style>
  <w:style w:type="paragraph" w:styleId="stBilgi">
    <w:name w:val="header"/>
    <w:basedOn w:val="Normal"/>
    <w:link w:val="stBilgiChar"/>
    <w:uiPriority w:val="99"/>
    <w:unhideWhenUsed/>
    <w:rsid w:val="00C878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878F2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878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878F2"/>
    <w:rPr>
      <w:rFonts w:ascii="Calibri" w:eastAsia="Calibri" w:hAnsi="Calibri" w:cs="Calibri"/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878F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878F2"/>
    <w:rPr>
      <w:rFonts w:ascii="Calibri" w:eastAsia="Calibri" w:hAnsi="Calibri" w:cs="Calibri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878F2"/>
    <w:rPr>
      <w:vertAlign w:val="superscript"/>
    </w:rPr>
  </w:style>
  <w:style w:type="character" w:styleId="zlenenKpr">
    <w:name w:val="FollowedHyperlink"/>
    <w:basedOn w:val="VarsaylanParagrafYazTipi"/>
    <w:uiPriority w:val="99"/>
    <w:semiHidden/>
    <w:unhideWhenUsed/>
    <w:rsid w:val="00EC6751"/>
    <w:rPr>
      <w:color w:val="96607D"/>
      <w:u w:val="single"/>
    </w:rPr>
  </w:style>
  <w:style w:type="paragraph" w:customStyle="1" w:styleId="msonormal0">
    <w:name w:val="msonormal"/>
    <w:basedOn w:val="Normal"/>
    <w:rsid w:val="00EC67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ont5">
    <w:name w:val="font5"/>
    <w:basedOn w:val="Normal"/>
    <w:rsid w:val="00EC6751"/>
    <w:pPr>
      <w:widowControl/>
      <w:autoSpaceDE/>
      <w:autoSpaceDN/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tr-TR"/>
    </w:rPr>
  </w:style>
  <w:style w:type="paragraph" w:customStyle="1" w:styleId="font6">
    <w:name w:val="font6"/>
    <w:basedOn w:val="Normal"/>
    <w:rsid w:val="00EC6751"/>
    <w:pPr>
      <w:widowControl/>
      <w:autoSpaceDE/>
      <w:autoSpaceDN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tr-TR"/>
    </w:rPr>
  </w:style>
  <w:style w:type="paragraph" w:customStyle="1" w:styleId="xl65">
    <w:name w:val="xl65"/>
    <w:basedOn w:val="Normal"/>
    <w:rsid w:val="00EC6751"/>
    <w:pPr>
      <w:widowControl/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7" w:color="D9D9D9"/>
      </w:pBdr>
      <w:shd w:val="clear" w:color="000000" w:fill="F2F2F2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ascii="Univers Light" w:eastAsia="Times New Roman" w:hAnsi="Univers Light" w:cs="Times New Roman"/>
      <w:b/>
      <w:bCs/>
      <w:sz w:val="24"/>
      <w:szCs w:val="24"/>
      <w:lang w:eastAsia="tr-TR"/>
    </w:rPr>
  </w:style>
  <w:style w:type="paragraph" w:customStyle="1" w:styleId="xl66">
    <w:name w:val="xl66"/>
    <w:basedOn w:val="Normal"/>
    <w:rsid w:val="00EC6751"/>
    <w:pPr>
      <w:widowControl/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2F2F2"/>
      <w:autoSpaceDE/>
      <w:autoSpaceDN/>
      <w:spacing w:before="100" w:beforeAutospacing="1" w:after="100" w:afterAutospacing="1"/>
      <w:jc w:val="both"/>
      <w:textAlignment w:val="center"/>
    </w:pPr>
    <w:rPr>
      <w:rFonts w:ascii="Univers Light" w:eastAsia="Times New Roman" w:hAnsi="Univers Light" w:cs="Times New Roman"/>
      <w:b/>
      <w:bCs/>
      <w:sz w:val="24"/>
      <w:szCs w:val="24"/>
      <w:lang w:eastAsia="tr-TR"/>
    </w:rPr>
  </w:style>
  <w:style w:type="paragraph" w:customStyle="1" w:styleId="xl67">
    <w:name w:val="xl67"/>
    <w:basedOn w:val="Normal"/>
    <w:rsid w:val="00EC6751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Univers Light" w:eastAsia="Times New Roman" w:hAnsi="Univers Light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EC6751"/>
    <w:pPr>
      <w:widowControl/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7" w:color="D9D9D9"/>
      </w:pBdr>
      <w:shd w:val="clear" w:color="000000" w:fill="F2F2F2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ascii="Univers Light" w:eastAsia="Times New Roman" w:hAnsi="Univers Light" w:cs="Times New Roman"/>
      <w:b/>
      <w:bCs/>
      <w:sz w:val="24"/>
      <w:szCs w:val="24"/>
      <w:lang w:eastAsia="tr-TR"/>
    </w:rPr>
  </w:style>
  <w:style w:type="paragraph" w:customStyle="1" w:styleId="xl69">
    <w:name w:val="xl69"/>
    <w:basedOn w:val="Normal"/>
    <w:rsid w:val="00EC6751"/>
    <w:pPr>
      <w:widowControl/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7" w:color="D9D9D9"/>
      </w:pBdr>
      <w:shd w:val="clear" w:color="000000" w:fill="F2F2F2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ascii="Univers Light" w:eastAsia="Times New Roman" w:hAnsi="Univers Light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EC6751"/>
    <w:pPr>
      <w:widowControl/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2F2F2"/>
      <w:autoSpaceDE/>
      <w:autoSpaceDN/>
      <w:spacing w:before="100" w:beforeAutospacing="1" w:after="100" w:afterAutospacing="1"/>
      <w:jc w:val="both"/>
      <w:textAlignment w:val="center"/>
    </w:pPr>
    <w:rPr>
      <w:rFonts w:ascii="Univers Light" w:eastAsia="Times New Roman" w:hAnsi="Univers Light" w:cs="Times New Roman"/>
      <w:sz w:val="24"/>
      <w:szCs w:val="24"/>
      <w:lang w:eastAsia="tr-TR"/>
    </w:rPr>
  </w:style>
  <w:style w:type="paragraph" w:customStyle="1" w:styleId="xl71">
    <w:name w:val="xl71"/>
    <w:basedOn w:val="Normal"/>
    <w:rsid w:val="00EC6751"/>
    <w:pPr>
      <w:widowControl/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7" w:color="D9D9D9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ascii="Univers Light" w:eastAsia="Times New Roman" w:hAnsi="Univers Light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EC6751"/>
    <w:pPr>
      <w:widowControl/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rFonts w:ascii="Univers Light" w:eastAsia="Times New Roman" w:hAnsi="Univers Light" w:cs="Times New Roman"/>
      <w:sz w:val="24"/>
      <w:szCs w:val="24"/>
      <w:lang w:eastAsia="tr-TR"/>
    </w:rPr>
  </w:style>
  <w:style w:type="paragraph" w:customStyle="1" w:styleId="xl73">
    <w:name w:val="xl73"/>
    <w:basedOn w:val="Normal"/>
    <w:rsid w:val="00EC6751"/>
    <w:pPr>
      <w:widowControl/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ascii="Univers Light" w:eastAsia="Times New Roman" w:hAnsi="Univers Light" w:cs="Times New Roman"/>
      <w:sz w:val="24"/>
      <w:szCs w:val="24"/>
      <w:lang w:eastAsia="tr-TR"/>
    </w:rPr>
  </w:style>
  <w:style w:type="paragraph" w:customStyle="1" w:styleId="xl74">
    <w:name w:val="xl74"/>
    <w:basedOn w:val="Normal"/>
    <w:rsid w:val="00EC6751"/>
    <w:pPr>
      <w:widowControl/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rFonts w:ascii="Univers Light" w:eastAsia="Times New Roman" w:hAnsi="Univers Light" w:cs="Times New Roman"/>
      <w:sz w:val="24"/>
      <w:szCs w:val="24"/>
      <w:lang w:eastAsia="tr-TR"/>
    </w:rPr>
  </w:style>
  <w:style w:type="paragraph" w:customStyle="1" w:styleId="xl75">
    <w:name w:val="xl75"/>
    <w:basedOn w:val="Normal"/>
    <w:rsid w:val="00EC6751"/>
    <w:pPr>
      <w:widowControl/>
      <w:shd w:val="clear" w:color="000000" w:fill="F2F2F2"/>
      <w:autoSpaceDE/>
      <w:autoSpaceDN/>
      <w:spacing w:before="100" w:beforeAutospacing="1" w:after="100" w:afterAutospacing="1"/>
      <w:textAlignment w:val="center"/>
    </w:pPr>
    <w:rPr>
      <w:rFonts w:ascii="Univers Light" w:eastAsia="Times New Roman" w:hAnsi="Univers Light" w:cs="Times New Roman"/>
      <w:sz w:val="24"/>
      <w:szCs w:val="24"/>
      <w:lang w:eastAsia="tr-TR"/>
    </w:rPr>
  </w:style>
  <w:style w:type="paragraph" w:customStyle="1" w:styleId="xl76">
    <w:name w:val="xl76"/>
    <w:basedOn w:val="Normal"/>
    <w:rsid w:val="00EC6751"/>
    <w:pPr>
      <w:widowControl/>
      <w:shd w:val="clear" w:color="000000" w:fill="F2F2F2"/>
      <w:autoSpaceDE/>
      <w:autoSpaceDN/>
      <w:spacing w:before="100" w:beforeAutospacing="1" w:after="100" w:afterAutospacing="1"/>
      <w:jc w:val="both"/>
      <w:textAlignment w:val="center"/>
    </w:pPr>
    <w:rPr>
      <w:rFonts w:ascii="Univers Light" w:eastAsia="Times New Roman" w:hAnsi="Univers Light" w:cs="Times New Roman"/>
      <w:b/>
      <w:bCs/>
      <w:sz w:val="24"/>
      <w:szCs w:val="24"/>
      <w:lang w:eastAsia="tr-TR"/>
    </w:rPr>
  </w:style>
  <w:style w:type="paragraph" w:customStyle="1" w:styleId="xl77">
    <w:name w:val="xl77"/>
    <w:basedOn w:val="Normal"/>
    <w:rsid w:val="00EC6751"/>
    <w:pPr>
      <w:widowControl/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rFonts w:ascii="Univers Light" w:eastAsia="Times New Roman" w:hAnsi="Univers Light" w:cs="Times New Roman"/>
      <w:sz w:val="24"/>
      <w:szCs w:val="24"/>
      <w:lang w:eastAsia="tr-TR"/>
    </w:rPr>
  </w:style>
  <w:style w:type="paragraph" w:customStyle="1" w:styleId="xl78">
    <w:name w:val="xl78"/>
    <w:basedOn w:val="Normal"/>
    <w:rsid w:val="00EC6751"/>
    <w:pPr>
      <w:widowControl/>
      <w:shd w:val="clear" w:color="000000" w:fill="F2F2F2"/>
      <w:autoSpaceDE/>
      <w:autoSpaceDN/>
      <w:spacing w:before="100" w:beforeAutospacing="1" w:after="100" w:afterAutospacing="1"/>
      <w:jc w:val="both"/>
      <w:textAlignment w:val="center"/>
    </w:pPr>
    <w:rPr>
      <w:rFonts w:ascii="Univers Light" w:eastAsia="Times New Roman" w:hAnsi="Univers Light" w:cs="Times New Roman"/>
      <w:sz w:val="24"/>
      <w:szCs w:val="24"/>
      <w:lang w:eastAsia="tr-TR"/>
    </w:rPr>
  </w:style>
  <w:style w:type="paragraph" w:customStyle="1" w:styleId="xl79">
    <w:name w:val="xl79"/>
    <w:basedOn w:val="Normal"/>
    <w:rsid w:val="00EC6751"/>
    <w:pPr>
      <w:widowControl/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2F2F2"/>
      <w:autoSpaceDE/>
      <w:autoSpaceDN/>
      <w:spacing w:before="100" w:beforeAutospacing="1" w:after="100" w:afterAutospacing="1"/>
      <w:textAlignment w:val="center"/>
    </w:pPr>
    <w:rPr>
      <w:rFonts w:ascii="Univers Light" w:eastAsia="Times New Roman" w:hAnsi="Univers Light" w:cs="Times New Roman"/>
      <w:sz w:val="24"/>
      <w:szCs w:val="24"/>
      <w:lang w:eastAsia="tr-TR"/>
    </w:rPr>
  </w:style>
  <w:style w:type="paragraph" w:customStyle="1" w:styleId="xl63">
    <w:name w:val="xl63"/>
    <w:basedOn w:val="Normal"/>
    <w:rsid w:val="008752AF"/>
    <w:pPr>
      <w:widowControl/>
      <w:autoSpaceDE/>
      <w:autoSpaceDN/>
      <w:spacing w:before="100" w:beforeAutospacing="1" w:after="100" w:afterAutospacing="1"/>
      <w:ind w:firstLineChars="100" w:firstLine="100"/>
      <w:jc w:val="right"/>
      <w:textAlignment w:val="center"/>
    </w:pPr>
    <w:rPr>
      <w:rFonts w:ascii="Calibri Light" w:eastAsia="Times New Roman" w:hAnsi="Calibri Light" w:cs="Calibri Light"/>
      <w:sz w:val="24"/>
      <w:szCs w:val="24"/>
      <w:lang w:eastAsia="tr-TR"/>
    </w:rPr>
  </w:style>
  <w:style w:type="paragraph" w:customStyle="1" w:styleId="xl64">
    <w:name w:val="xl64"/>
    <w:basedOn w:val="Normal"/>
    <w:rsid w:val="008752AF"/>
    <w:pPr>
      <w:widowControl/>
      <w:autoSpaceDE/>
      <w:autoSpaceDN/>
      <w:spacing w:before="100" w:beforeAutospacing="1" w:after="100" w:afterAutospacing="1"/>
      <w:jc w:val="both"/>
      <w:textAlignment w:val="center"/>
    </w:pPr>
    <w:rPr>
      <w:rFonts w:ascii="Calibri Light" w:eastAsia="Times New Roman" w:hAnsi="Calibri Light" w:cs="Calibri Light"/>
      <w:b/>
      <w:bCs/>
      <w:color w:val="C00000"/>
      <w:sz w:val="24"/>
      <w:szCs w:val="24"/>
      <w:lang w:eastAsia="tr-TR"/>
    </w:rPr>
  </w:style>
  <w:style w:type="paragraph" w:customStyle="1" w:styleId="xl80">
    <w:name w:val="xl80"/>
    <w:basedOn w:val="Normal"/>
    <w:rsid w:val="008752AF"/>
    <w:pPr>
      <w:widowControl/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BE2D5"/>
      <w:autoSpaceDE/>
      <w:autoSpaceDN/>
      <w:spacing w:before="100" w:beforeAutospacing="1" w:after="100" w:afterAutospacing="1"/>
      <w:jc w:val="both"/>
      <w:textAlignment w:val="center"/>
    </w:pPr>
    <w:rPr>
      <w:rFonts w:ascii="Calibri Light" w:eastAsia="Times New Roman" w:hAnsi="Calibri Light" w:cs="Calibri Light"/>
      <w:b/>
      <w:bCs/>
      <w:sz w:val="24"/>
      <w:szCs w:val="24"/>
      <w:lang w:eastAsia="tr-TR"/>
    </w:rPr>
  </w:style>
  <w:style w:type="paragraph" w:customStyle="1" w:styleId="xl81">
    <w:name w:val="xl81"/>
    <w:basedOn w:val="Normal"/>
    <w:rsid w:val="008752AF"/>
    <w:pPr>
      <w:widowControl/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alibri Light" w:eastAsia="Times New Roman" w:hAnsi="Calibri Light" w:cs="Calibri Light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F7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F7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5A0E0-4885-4466-84C7-1CAF8B35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STAR - Değerlendirme Raporu Yönergesi_1.4-01_01_2024</vt:lpstr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- Değerlendirme Raporu Yönergesi_1.4-01_01_2024</dc:title>
  <dc:subject>Sürüm_1.4-01_01_2024</dc:subject>
  <dc:creator>Betul Eren</dc:creator>
  <cp:keywords>Yönergeler</cp:keywords>
  <cp:lastModifiedBy>...</cp:lastModifiedBy>
  <cp:revision>54</cp:revision>
  <cp:lastPrinted>2025-02-07T07:03:00Z</cp:lastPrinted>
  <dcterms:created xsi:type="dcterms:W3CDTF">2026-01-13T20:14:00Z</dcterms:created>
  <dcterms:modified xsi:type="dcterms:W3CDTF">2026-01-13T21:40:00Z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2024</vt:lpwstr>
  </property>
</Properties>
</file>